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BFB" w:rsidRDefault="00616721" w:rsidP="00241BFB">
      <w:pPr>
        <w:rPr>
          <w:rFonts w:ascii="Verdana" w:hAnsi="Verdana" w:cs="Arial"/>
        </w:rPr>
      </w:pPr>
    </w:p>
    <w:p w:rsidR="00241BFB" w:rsidRPr="00241BFB" w:rsidRDefault="00A45C6E" w:rsidP="00241BFB">
      <w:pPr>
        <w:jc w:val="center"/>
        <w:rPr>
          <w:rFonts w:ascii="Verdana" w:hAnsi="Verdana" w:cs="Arial"/>
          <w:b/>
          <w:sz w:val="32"/>
          <w:szCs w:val="32"/>
        </w:rPr>
      </w:pPr>
      <w:r>
        <w:rPr>
          <w:rFonts w:ascii="Verdana" w:hAnsi="Verdana" w:cs="Arial"/>
          <w:b/>
          <w:sz w:val="32"/>
          <w:szCs w:val="32"/>
        </w:rPr>
        <w:fldChar w:fldCharType="begin"/>
      </w:r>
      <w:r>
        <w:rPr>
          <w:rFonts w:ascii="Verdana" w:hAnsi="Verdana" w:cs="Arial"/>
          <w:b/>
          <w:sz w:val="32"/>
          <w:szCs w:val="32"/>
        </w:rPr>
        <w:instrText xml:space="preserve"> DOCVARIABLE "Document Title" \* MERGEFORMAT </w:instrText>
      </w:r>
      <w:r>
        <w:rPr>
          <w:rFonts w:ascii="Verdana" w:hAnsi="Verdana" w:cs="Arial"/>
          <w:b/>
          <w:sz w:val="32"/>
          <w:szCs w:val="32"/>
        </w:rPr>
        <w:fldChar w:fldCharType="separate"/>
      </w:r>
      <w:r>
        <w:rPr>
          <w:rFonts w:ascii="Verdana" w:hAnsi="Verdana" w:cs="Arial"/>
          <w:b/>
          <w:sz w:val="32"/>
          <w:szCs w:val="32"/>
        </w:rPr>
        <w:t>STATEMENT OF PURPOSE - PART TWO - SERVICE SPECIFIC INFORMATION</w:t>
      </w:r>
      <w:r>
        <w:rPr>
          <w:rFonts w:ascii="Verdana" w:hAnsi="Verdana" w:cs="Arial"/>
          <w:b/>
          <w:sz w:val="32"/>
          <w:szCs w:val="32"/>
        </w:rPr>
        <w:fldChar w:fldCharType="end"/>
      </w:r>
    </w:p>
    <w:p w:rsidR="00241BFB" w:rsidRDefault="00616721" w:rsidP="00241BFB">
      <w:pPr>
        <w:rPr>
          <w:rFonts w:ascii="Verdana" w:hAnsi="Verdana" w:cs="Arial"/>
        </w:rPr>
      </w:pPr>
    </w:p>
    <w:p w:rsidR="00241BFB" w:rsidRPr="009B0A6C" w:rsidRDefault="00A45C6E" w:rsidP="006B3257">
      <w:pPr>
        <w:jc w:val="both"/>
        <w:rPr>
          <w:rFonts w:ascii="Verdana" w:hAnsi="Verdana" w:cs="Arial"/>
        </w:rPr>
      </w:pPr>
      <w:r>
        <w:rPr>
          <w:rFonts w:ascii="Verdana" w:hAnsi="Verdana" w:cs="Arial"/>
        </w:rPr>
        <w:t xml:space="preserve">This document is Part Two of the Statement of Purpose. The information in this document is completed by the Manager and accompanies the </w:t>
      </w:r>
      <w:hyperlink r:id="rId8" w:history="1">
        <w:r>
          <w:rPr>
            <w:rStyle w:val="Hyperlink"/>
            <w:rFonts w:ascii="Verdana" w:hAnsi="Verdana" w:cs="Arial"/>
          </w:rPr>
          <w:t>STATEMENT OF PURPOSE - PART ONE</w:t>
        </w:r>
      </w:hyperlink>
      <w:r>
        <w:rPr>
          <w:rStyle w:val="Hyperlink"/>
          <w:rFonts w:ascii="Verdana" w:hAnsi="Verdana" w:cs="Arial"/>
        </w:rPr>
        <w:t>.</w:t>
      </w:r>
    </w:p>
    <w:p w:rsidR="00D7185D" w:rsidRDefault="00616721" w:rsidP="00FF0784">
      <w:pPr>
        <w:jc w:val="both"/>
        <w:rPr>
          <w:rFonts w:ascii="Verdana" w:hAnsi="Verdana" w:cs="Arial"/>
          <w:b/>
          <w:i/>
        </w:rPr>
      </w:pPr>
    </w:p>
    <w:p w:rsidR="00FF0784" w:rsidRDefault="00A45C6E" w:rsidP="00FF0784">
      <w:pPr>
        <w:jc w:val="both"/>
        <w:rPr>
          <w:rFonts w:ascii="Verdana" w:hAnsi="Verdana" w:cs="Arial"/>
          <w:b/>
          <w:i/>
        </w:rPr>
      </w:pPr>
      <w:r>
        <w:rPr>
          <w:rFonts w:ascii="Verdana" w:hAnsi="Verdana" w:cs="Arial"/>
          <w:bCs/>
        </w:rPr>
        <w:t xml:space="preserve">A copy of this document will be made available on request. </w:t>
      </w:r>
      <w:r>
        <w:rPr>
          <w:rFonts w:ascii="Verdana" w:hAnsi="Verdana"/>
        </w:rPr>
        <w:t>Managers of registered services will also ensure that the relevant regulator and service users or their representatives are notified of any material changes to the Statement of Purpose within 28 days.</w:t>
      </w:r>
    </w:p>
    <w:p w:rsidR="00FF0784" w:rsidRDefault="00A45C6E" w:rsidP="00FF0784">
      <w:pPr>
        <w:rPr>
          <w:b/>
          <w:i/>
        </w:rPr>
      </w:pPr>
      <w:r>
        <w:rPr>
          <w:b/>
          <w:i/>
        </w:rPr>
        <w:t xml:space="preserve"> </w:t>
      </w:r>
    </w:p>
    <w:p w:rsidR="007722C2" w:rsidRDefault="007722C2" w:rsidP="007722C2">
      <w:pPr>
        <w:pBdr>
          <w:top w:val="single" w:sz="4" w:space="1" w:color="auto"/>
          <w:left w:val="single" w:sz="4" w:space="4" w:color="auto"/>
          <w:bottom w:val="single" w:sz="4" w:space="1" w:color="auto"/>
          <w:right w:val="single" w:sz="4" w:space="4" w:color="auto"/>
        </w:pBdr>
        <w:jc w:val="center"/>
        <w:rPr>
          <w:rFonts w:ascii="Verdana" w:hAnsi="Verdana" w:cs="Arial"/>
          <w:b/>
          <w:bCs/>
          <w:color w:val="7030A0"/>
          <w:sz w:val="36"/>
          <w:szCs w:val="36"/>
        </w:rPr>
      </w:pPr>
      <w:r>
        <w:rPr>
          <w:rFonts w:ascii="Verdana" w:hAnsi="Verdana" w:cs="Arial"/>
          <w:b/>
          <w:bCs/>
          <w:color w:val="7030A0"/>
          <w:sz w:val="36"/>
          <w:szCs w:val="36"/>
        </w:rPr>
        <w:t xml:space="preserve">Antrim &amp; </w:t>
      </w:r>
      <w:proofErr w:type="spellStart"/>
      <w:r>
        <w:rPr>
          <w:rFonts w:ascii="Verdana" w:hAnsi="Verdana" w:cs="Arial"/>
          <w:b/>
          <w:bCs/>
          <w:color w:val="7030A0"/>
          <w:sz w:val="36"/>
          <w:szCs w:val="36"/>
        </w:rPr>
        <w:t>Ballyclare</w:t>
      </w:r>
      <w:proofErr w:type="spellEnd"/>
      <w:r>
        <w:rPr>
          <w:rFonts w:ascii="Verdana" w:hAnsi="Verdana" w:cs="Arial"/>
          <w:b/>
          <w:bCs/>
          <w:color w:val="7030A0"/>
          <w:sz w:val="36"/>
          <w:szCs w:val="36"/>
        </w:rPr>
        <w:t xml:space="preserve"> Supported Living Services</w:t>
      </w:r>
    </w:p>
    <w:p w:rsidR="007722C2" w:rsidRDefault="007722C2" w:rsidP="007722C2">
      <w:pPr>
        <w:pBdr>
          <w:top w:val="single" w:sz="4" w:space="1" w:color="auto"/>
          <w:left w:val="single" w:sz="4" w:space="4" w:color="auto"/>
          <w:bottom w:val="single" w:sz="4" w:space="1" w:color="auto"/>
          <w:right w:val="single" w:sz="4" w:space="4" w:color="auto"/>
        </w:pBdr>
        <w:rPr>
          <w:rFonts w:ascii="Verdana" w:hAnsi="Verdana" w:cs="Arial"/>
          <w:b/>
          <w:bCs/>
          <w:color w:val="7030A0"/>
          <w:sz w:val="36"/>
          <w:szCs w:val="36"/>
        </w:rPr>
      </w:pPr>
      <w:r>
        <w:rPr>
          <w:rFonts w:ascii="Verdana" w:hAnsi="Verdana" w:cs="Arial"/>
          <w:b/>
          <w:bCs/>
          <w:color w:val="7030A0"/>
          <w:sz w:val="36"/>
          <w:szCs w:val="36"/>
        </w:rPr>
        <w:t xml:space="preserve">             YPLC and AMH Befriending</w:t>
      </w:r>
    </w:p>
    <w:p w:rsidR="00FF0784" w:rsidRPr="00006918" w:rsidRDefault="007722C2" w:rsidP="00FF0784">
      <w:pPr>
        <w:jc w:val="center"/>
        <w:rPr>
          <w:rFonts w:ascii="Verdana" w:hAnsi="Verdana" w:cs="Arial"/>
          <w:b/>
          <w:bCs/>
          <w:color w:val="FF0000"/>
          <w:u w:val="single"/>
        </w:rPr>
      </w:pPr>
      <w:r w:rsidRPr="00006918">
        <w:rPr>
          <w:rFonts w:ascii="Verdana" w:hAnsi="Verdana" w:cs="Arial"/>
          <w:b/>
          <w:bCs/>
          <w:color w:val="FF0000"/>
          <w:u w:val="single"/>
        </w:rPr>
        <w:t xml:space="preserve">Revision Date – </w:t>
      </w:r>
      <w:r w:rsidR="00D23078">
        <w:rPr>
          <w:rFonts w:ascii="Verdana" w:hAnsi="Verdana" w:cs="Arial"/>
          <w:b/>
          <w:bCs/>
          <w:color w:val="FF0000"/>
          <w:u w:val="single"/>
        </w:rPr>
        <w:t>23</w:t>
      </w:r>
      <w:r w:rsidR="00D23078" w:rsidRPr="00D23078">
        <w:rPr>
          <w:rFonts w:ascii="Verdana" w:hAnsi="Verdana" w:cs="Arial"/>
          <w:b/>
          <w:bCs/>
          <w:color w:val="FF0000"/>
          <w:u w:val="single"/>
          <w:vertAlign w:val="superscript"/>
        </w:rPr>
        <w:t>rd</w:t>
      </w:r>
      <w:r w:rsidR="00D23078">
        <w:rPr>
          <w:rFonts w:ascii="Verdana" w:hAnsi="Verdana" w:cs="Arial"/>
          <w:b/>
          <w:bCs/>
          <w:color w:val="FF0000"/>
          <w:u w:val="single"/>
        </w:rPr>
        <w:t xml:space="preserve"> February 2021</w:t>
      </w:r>
    </w:p>
    <w:p w:rsidR="00FF0784" w:rsidRPr="00F264F4" w:rsidRDefault="00616721" w:rsidP="00FF0784">
      <w:pPr>
        <w:jc w:val="both"/>
        <w:rPr>
          <w:rFonts w:ascii="Verdana" w:hAnsi="Verdana" w:cs="Arial"/>
        </w:rPr>
      </w:pPr>
    </w:p>
    <w:p w:rsidR="00FF0784" w:rsidRDefault="00A45C6E" w:rsidP="00FF0784">
      <w:pPr>
        <w:jc w:val="both"/>
        <w:rPr>
          <w:rFonts w:ascii="Verdana" w:hAnsi="Verdana" w:cs="Arial"/>
          <w:b/>
          <w:bCs/>
          <w:sz w:val="28"/>
          <w:szCs w:val="28"/>
        </w:rPr>
      </w:pPr>
      <w:r>
        <w:rPr>
          <w:rFonts w:ascii="Verdana" w:hAnsi="Verdana" w:cs="Arial"/>
          <w:b/>
          <w:bCs/>
          <w:sz w:val="28"/>
          <w:szCs w:val="28"/>
        </w:rPr>
        <w:t>1</w:t>
      </w:r>
      <w:r>
        <w:rPr>
          <w:rFonts w:ascii="Verdana" w:hAnsi="Verdana" w:cs="Arial"/>
          <w:b/>
          <w:bCs/>
          <w:sz w:val="28"/>
          <w:szCs w:val="28"/>
        </w:rPr>
        <w:tab/>
        <w:t xml:space="preserve">AIMS OF </w:t>
      </w:r>
    </w:p>
    <w:p w:rsidR="00FF0784" w:rsidRDefault="00616721" w:rsidP="00FF0784">
      <w:pPr>
        <w:jc w:val="both"/>
        <w:rPr>
          <w:rFonts w:ascii="Verdana" w:hAnsi="Verdana" w:cs="Arial"/>
          <w:b/>
          <w:bCs/>
        </w:rPr>
      </w:pPr>
    </w:p>
    <w:p w:rsidR="00FF0784" w:rsidRDefault="00A45C6E" w:rsidP="00FF0784">
      <w:pPr>
        <w:jc w:val="both"/>
        <w:rPr>
          <w:rFonts w:ascii="Verdana" w:hAnsi="Verdana"/>
          <w:i/>
        </w:rPr>
      </w:pPr>
      <w:r>
        <w:rPr>
          <w:rFonts w:ascii="Verdana" w:hAnsi="Verdana"/>
        </w:rPr>
        <w:t>The service</w:t>
      </w:r>
      <w:r>
        <w:rPr>
          <w:rFonts w:ascii="Verdana" w:hAnsi="Verdana"/>
          <w:b/>
        </w:rPr>
        <w:t xml:space="preserve"> </w:t>
      </w:r>
      <w:r>
        <w:rPr>
          <w:rFonts w:ascii="Verdana" w:hAnsi="Verdana"/>
        </w:rPr>
        <w:t xml:space="preserve">will provide appropriate quality care and/or support to individuals with </w:t>
      </w:r>
      <w:r w:rsidRPr="000F06B4">
        <w:rPr>
          <w:rFonts w:ascii="Verdana" w:hAnsi="Verdana"/>
          <w:b/>
        </w:rPr>
        <w:t xml:space="preserve">mental ill health, </w:t>
      </w:r>
      <w:r>
        <w:rPr>
          <w:rFonts w:ascii="Verdana" w:hAnsi="Verdana"/>
        </w:rPr>
        <w:t>who are assessed as requiring this input to enable them to live as independently as possible in their own community.</w:t>
      </w:r>
    </w:p>
    <w:p w:rsidR="00FF0784" w:rsidRPr="00F264F4" w:rsidRDefault="00616721" w:rsidP="00FF0784">
      <w:pPr>
        <w:ind w:left="720" w:hanging="360"/>
        <w:jc w:val="both"/>
        <w:rPr>
          <w:rFonts w:ascii="Verdana" w:hAnsi="Verdana" w:cs="Arial"/>
          <w:bCs/>
        </w:rPr>
      </w:pPr>
    </w:p>
    <w:p w:rsidR="00F264F4" w:rsidRPr="00F264F4" w:rsidRDefault="00616721" w:rsidP="00FF0784">
      <w:pPr>
        <w:ind w:left="720" w:hanging="360"/>
        <w:jc w:val="both"/>
        <w:rPr>
          <w:rFonts w:ascii="Verdana" w:hAnsi="Verdana" w:cs="Arial"/>
          <w:bCs/>
        </w:rPr>
      </w:pPr>
    </w:p>
    <w:p w:rsidR="00FF0784" w:rsidRDefault="00A45C6E" w:rsidP="00FF0784">
      <w:pPr>
        <w:ind w:left="720" w:hanging="720"/>
        <w:jc w:val="both"/>
        <w:rPr>
          <w:rFonts w:ascii="Verdana" w:hAnsi="Verdana" w:cs="Arial"/>
          <w:b/>
          <w:bCs/>
          <w:i/>
          <w:sz w:val="28"/>
          <w:szCs w:val="28"/>
        </w:rPr>
      </w:pPr>
      <w:r>
        <w:rPr>
          <w:rFonts w:ascii="Verdana" w:hAnsi="Verdana" w:cs="Arial"/>
          <w:b/>
          <w:sz w:val="28"/>
          <w:szCs w:val="28"/>
        </w:rPr>
        <w:t>2</w:t>
      </w:r>
      <w:r>
        <w:rPr>
          <w:rFonts w:ascii="Verdana" w:hAnsi="Verdana" w:cs="Arial"/>
          <w:b/>
          <w:sz w:val="28"/>
          <w:szCs w:val="28"/>
        </w:rPr>
        <w:tab/>
        <w:t xml:space="preserve">FACILITIES AND SERVICES </w:t>
      </w:r>
    </w:p>
    <w:p w:rsidR="00FF0784" w:rsidRDefault="00616721" w:rsidP="00FF0784">
      <w:pPr>
        <w:rPr>
          <w:rFonts w:ascii="Verdana" w:hAnsi="Verdana" w:cs="Arial"/>
        </w:rPr>
      </w:pPr>
    </w:p>
    <w:p w:rsidR="00FF0784" w:rsidRDefault="00A45C6E" w:rsidP="00FF0784">
      <w:pPr>
        <w:pStyle w:val="Heading1"/>
        <w:jc w:val="both"/>
        <w:rPr>
          <w:rFonts w:ascii="Verdana" w:hAnsi="Verdana" w:cs="Arial"/>
          <w:b/>
          <w:bCs w:val="0"/>
          <w:spacing w:val="0"/>
          <w:sz w:val="24"/>
          <w:szCs w:val="24"/>
        </w:rPr>
      </w:pPr>
      <w:r>
        <w:rPr>
          <w:rFonts w:ascii="Verdana" w:hAnsi="Verdana" w:cs="Arial"/>
          <w:b/>
          <w:bCs w:val="0"/>
          <w:spacing w:val="0"/>
          <w:sz w:val="24"/>
          <w:szCs w:val="24"/>
        </w:rPr>
        <w:t>2.1</w:t>
      </w:r>
      <w:r>
        <w:rPr>
          <w:rFonts w:ascii="Verdana" w:hAnsi="Verdana" w:cs="Arial"/>
          <w:b/>
          <w:bCs w:val="0"/>
          <w:spacing w:val="0"/>
          <w:sz w:val="24"/>
          <w:szCs w:val="24"/>
        </w:rPr>
        <w:tab/>
        <w:t xml:space="preserve">Service Management </w:t>
      </w:r>
    </w:p>
    <w:p w:rsidR="00FF0784" w:rsidRDefault="00616721" w:rsidP="00FF0784">
      <w:pPr>
        <w:jc w:val="both"/>
        <w:rPr>
          <w:rFonts w:ascii="Verdana" w:hAnsi="Verdana" w:cs="Arial"/>
        </w:rPr>
      </w:pPr>
    </w:p>
    <w:p w:rsidR="009269BE" w:rsidRDefault="00A45C6E" w:rsidP="009269BE">
      <w:pPr>
        <w:pStyle w:val="BodyText"/>
        <w:spacing w:line="240" w:lineRule="auto"/>
        <w:rPr>
          <w:rFonts w:ascii="Verdana" w:hAnsi="Verdana" w:cs="Arial"/>
          <w:b/>
        </w:rPr>
      </w:pPr>
      <w:r w:rsidRPr="00FF0784">
        <w:rPr>
          <w:rFonts w:ascii="Verdana" w:hAnsi="Verdana"/>
        </w:rPr>
        <w:t>The person carrying out the business of the service is</w:t>
      </w:r>
      <w:r w:rsidR="009269BE" w:rsidRPr="009269BE">
        <w:rPr>
          <w:rFonts w:ascii="Verdana" w:hAnsi="Verdana" w:cs="Arial"/>
          <w:b/>
          <w:i/>
          <w:u w:val="single"/>
        </w:rPr>
        <w:t xml:space="preserve"> </w:t>
      </w:r>
      <w:r w:rsidR="009269BE">
        <w:rPr>
          <w:rFonts w:ascii="Verdana" w:hAnsi="Verdana" w:cs="Arial"/>
          <w:b/>
          <w:i/>
          <w:u w:val="single"/>
        </w:rPr>
        <w:t>Greer Wilson</w:t>
      </w:r>
      <w:r w:rsidR="009269BE">
        <w:rPr>
          <w:rFonts w:ascii="Verdana" w:hAnsi="Verdana" w:cs="Arial"/>
          <w:b/>
          <w:i/>
        </w:rPr>
        <w:t xml:space="preserve"> Praxis Care, </w:t>
      </w:r>
      <w:r w:rsidR="009269BE">
        <w:rPr>
          <w:rFonts w:ascii="Verdana" w:hAnsi="Verdana" w:cs="Arial"/>
          <w:b/>
        </w:rPr>
        <w:t>Group Director of Care and Development</w:t>
      </w:r>
      <w:r w:rsidR="009269BE">
        <w:rPr>
          <w:rFonts w:ascii="Verdana" w:hAnsi="Verdana" w:cs="Arial"/>
          <w:b/>
          <w:i/>
        </w:rPr>
        <w:t>, 25/31 Lisburn Road, Belfast BT9</w:t>
      </w:r>
      <w:r w:rsidR="009269BE">
        <w:rPr>
          <w:rFonts w:ascii="Verdana" w:hAnsi="Verdana" w:cs="Arial"/>
        </w:rPr>
        <w:t xml:space="preserve"> </w:t>
      </w:r>
      <w:r w:rsidR="009269BE">
        <w:rPr>
          <w:rFonts w:ascii="Verdana" w:hAnsi="Verdana" w:cs="Arial"/>
          <w:b/>
          <w:i/>
        </w:rPr>
        <w:t>7AA</w:t>
      </w:r>
      <w:r w:rsidR="009269BE">
        <w:rPr>
          <w:rFonts w:ascii="Verdana" w:hAnsi="Verdana" w:cs="Arial"/>
          <w:b/>
        </w:rPr>
        <w:t>.</w:t>
      </w:r>
    </w:p>
    <w:p w:rsidR="000B40CA" w:rsidRDefault="000B40CA" w:rsidP="000B40CA">
      <w:pPr>
        <w:rPr>
          <w:rFonts w:ascii="Verdana" w:hAnsi="Verdana"/>
          <w:b/>
          <w:bCs/>
          <w:sz w:val="22"/>
          <w:szCs w:val="22"/>
        </w:rPr>
      </w:pPr>
      <w:r>
        <w:rPr>
          <w:rFonts w:ascii="Verdana" w:hAnsi="Verdana"/>
          <w:b/>
          <w:bCs/>
        </w:rPr>
        <w:t>Greer Wilson, Director of Care &amp; Development NI</w:t>
      </w:r>
    </w:p>
    <w:p w:rsidR="000B40CA" w:rsidRDefault="000B40CA" w:rsidP="000B40CA">
      <w:pPr>
        <w:rPr>
          <w:rFonts w:ascii="Verdana" w:hAnsi="Verdana"/>
          <w:b/>
          <w:bCs/>
          <w:i/>
          <w:iCs/>
        </w:rPr>
      </w:pPr>
    </w:p>
    <w:p w:rsidR="000B40CA" w:rsidRDefault="000B40CA" w:rsidP="000B40CA">
      <w:pPr>
        <w:rPr>
          <w:rFonts w:ascii="Verdana" w:hAnsi="Verdana"/>
        </w:rPr>
      </w:pPr>
      <w:r>
        <w:rPr>
          <w:rFonts w:ascii="Verdana" w:hAnsi="Verdana"/>
          <w:b/>
          <w:bCs/>
        </w:rPr>
        <w:t>Professional Qualification</w:t>
      </w:r>
      <w:r>
        <w:rPr>
          <w:rFonts w:ascii="Verdana" w:hAnsi="Verdana"/>
        </w:rPr>
        <w:t>: Dip Social Work 2005</w:t>
      </w:r>
    </w:p>
    <w:p w:rsidR="000B40CA" w:rsidRDefault="000B40CA" w:rsidP="000B40CA">
      <w:pPr>
        <w:rPr>
          <w:rFonts w:ascii="Verdana" w:hAnsi="Verdana"/>
        </w:rPr>
      </w:pPr>
      <w:r>
        <w:rPr>
          <w:rFonts w:ascii="Verdana" w:hAnsi="Verdana"/>
          <w:b/>
          <w:bCs/>
        </w:rPr>
        <w:t>Post Professional Qualifications:</w:t>
      </w:r>
      <w:r>
        <w:rPr>
          <w:rFonts w:ascii="Verdana" w:hAnsi="Verdana"/>
        </w:rPr>
        <w:t xml:space="preserve"> Dip Managing Care, 2006</w:t>
      </w:r>
    </w:p>
    <w:p w:rsidR="000B40CA" w:rsidRDefault="000B40CA" w:rsidP="000B40CA">
      <w:pPr>
        <w:rPr>
          <w:rFonts w:ascii="Verdana" w:hAnsi="Verdana"/>
        </w:rPr>
      </w:pPr>
    </w:p>
    <w:p w:rsidR="000B40CA" w:rsidRDefault="000B40CA" w:rsidP="000B40CA">
      <w:pPr>
        <w:rPr>
          <w:rFonts w:ascii="Verdana" w:hAnsi="Verdana"/>
          <w:b/>
          <w:bCs/>
        </w:rPr>
      </w:pPr>
      <w:r>
        <w:rPr>
          <w:rFonts w:ascii="Verdana" w:hAnsi="Verdana"/>
          <w:b/>
          <w:bCs/>
        </w:rPr>
        <w:t>Employment History:</w:t>
      </w:r>
    </w:p>
    <w:p w:rsidR="000B40CA" w:rsidRDefault="000B40CA" w:rsidP="000B40CA">
      <w:pPr>
        <w:rPr>
          <w:rFonts w:ascii="Verdana" w:hAnsi="Verdana"/>
        </w:rPr>
      </w:pPr>
      <w:r>
        <w:rPr>
          <w:rFonts w:ascii="Verdana" w:hAnsi="Verdana"/>
        </w:rPr>
        <w:t>South Eastern Trust, Specialist Residential Services (1999-2012)</w:t>
      </w:r>
    </w:p>
    <w:p w:rsidR="000B40CA" w:rsidRDefault="000B40CA" w:rsidP="000B40CA">
      <w:pPr>
        <w:rPr>
          <w:rFonts w:ascii="Verdana" w:hAnsi="Verdana"/>
        </w:rPr>
      </w:pPr>
      <w:r>
        <w:rPr>
          <w:rFonts w:ascii="Verdana" w:hAnsi="Verdana"/>
        </w:rPr>
        <w:t>South Eastern Trust, Learning Disability Community Team Leader (2012-2013)</w:t>
      </w:r>
    </w:p>
    <w:p w:rsidR="000B40CA" w:rsidRDefault="000B40CA" w:rsidP="000B40CA">
      <w:pPr>
        <w:rPr>
          <w:rFonts w:ascii="Verdana" w:hAnsi="Verdana"/>
        </w:rPr>
      </w:pPr>
      <w:r>
        <w:rPr>
          <w:rFonts w:ascii="Verdana" w:hAnsi="Verdana"/>
        </w:rPr>
        <w:t>South Eastern Trust, Adult Disability Services, Senior Manager (2013-2019)</w:t>
      </w:r>
    </w:p>
    <w:p w:rsidR="000B40CA" w:rsidRDefault="000B40CA" w:rsidP="000B40CA">
      <w:pPr>
        <w:rPr>
          <w:rFonts w:ascii="Verdana" w:hAnsi="Verdana"/>
        </w:rPr>
      </w:pPr>
      <w:r>
        <w:rPr>
          <w:rFonts w:ascii="Verdana" w:hAnsi="Verdana"/>
        </w:rPr>
        <w:lastRenderedPageBreak/>
        <w:t> Praxis Care, Director of Care and Development NI (2019 – Present)</w:t>
      </w:r>
    </w:p>
    <w:p w:rsidR="00FF0784" w:rsidRPr="00FF0784" w:rsidRDefault="00A45C6E" w:rsidP="00FF0784">
      <w:pPr>
        <w:pStyle w:val="BodyText"/>
        <w:spacing w:line="240" w:lineRule="auto"/>
        <w:rPr>
          <w:rFonts w:ascii="Verdana" w:hAnsi="Verdana"/>
        </w:rPr>
      </w:pPr>
      <w:r w:rsidRPr="00FF0784">
        <w:rPr>
          <w:rFonts w:ascii="Verdana" w:hAnsi="Verdana"/>
        </w:rPr>
        <w:t xml:space="preserve"> </w:t>
      </w:r>
    </w:p>
    <w:p w:rsidR="00FF0784" w:rsidRPr="00FF0784" w:rsidRDefault="00616721" w:rsidP="00FF0784">
      <w:pPr>
        <w:pStyle w:val="BodyText"/>
        <w:spacing w:line="240" w:lineRule="auto"/>
        <w:rPr>
          <w:rFonts w:ascii="Verdana" w:hAnsi="Verdana"/>
        </w:rPr>
      </w:pPr>
    </w:p>
    <w:p w:rsidR="0046789D" w:rsidRDefault="00A45C6E" w:rsidP="0046789D">
      <w:pPr>
        <w:pStyle w:val="BodyText"/>
        <w:spacing w:line="240" w:lineRule="auto"/>
        <w:rPr>
          <w:rFonts w:ascii="Verdana" w:hAnsi="Verdana" w:cs="Arial"/>
          <w:b/>
        </w:rPr>
      </w:pPr>
      <w:r w:rsidRPr="00FF0784">
        <w:rPr>
          <w:rFonts w:ascii="Verdana" w:hAnsi="Verdana"/>
        </w:rPr>
        <w:t>The person managing the service at a local level is</w:t>
      </w:r>
      <w:r w:rsidR="000C142D">
        <w:rPr>
          <w:rFonts w:ascii="Verdana" w:hAnsi="Verdana"/>
        </w:rPr>
        <w:t xml:space="preserve"> Emma McLaughlin</w:t>
      </w:r>
    </w:p>
    <w:p w:rsidR="00C36E88" w:rsidRDefault="0046789D" w:rsidP="00C36E88">
      <w:pPr>
        <w:pStyle w:val="BodyText"/>
        <w:spacing w:line="240" w:lineRule="auto"/>
        <w:rPr>
          <w:rFonts w:ascii="Verdana" w:hAnsi="Verdana" w:cs="Arial"/>
          <w:b/>
        </w:rPr>
      </w:pPr>
      <w:r>
        <w:rPr>
          <w:rFonts w:ascii="Verdana" w:hAnsi="Verdana"/>
        </w:rPr>
        <w:t>w</w:t>
      </w:r>
      <w:r w:rsidR="00A45C6E" w:rsidRPr="00FF0784">
        <w:rPr>
          <w:rFonts w:ascii="Verdana" w:hAnsi="Verdana"/>
        </w:rPr>
        <w:t>ho is responsible to</w:t>
      </w:r>
      <w:r w:rsidR="00C36E88">
        <w:rPr>
          <w:rFonts w:ascii="Verdana" w:hAnsi="Verdana"/>
        </w:rPr>
        <w:t xml:space="preserve"> </w:t>
      </w:r>
      <w:r w:rsidR="00C36E88" w:rsidRPr="0046789D">
        <w:rPr>
          <w:rFonts w:ascii="Verdana" w:hAnsi="Verdana" w:cs="Arial"/>
          <w:b/>
          <w:i/>
          <w:u w:val="single"/>
        </w:rPr>
        <w:t xml:space="preserve"> </w:t>
      </w:r>
      <w:proofErr w:type="spellStart"/>
      <w:r w:rsidR="004071B0">
        <w:rPr>
          <w:rFonts w:ascii="Verdana" w:hAnsi="Verdana" w:cs="Arial"/>
          <w:b/>
          <w:i/>
          <w:u w:val="single"/>
        </w:rPr>
        <w:t>Shirely</w:t>
      </w:r>
      <w:proofErr w:type="spellEnd"/>
      <w:r w:rsidR="004071B0">
        <w:rPr>
          <w:rFonts w:ascii="Verdana" w:hAnsi="Verdana" w:cs="Arial"/>
          <w:b/>
          <w:i/>
          <w:u w:val="single"/>
        </w:rPr>
        <w:t xml:space="preserve"> Anne Hyslop</w:t>
      </w:r>
      <w:r w:rsidR="00C36E88">
        <w:rPr>
          <w:rFonts w:ascii="Verdana" w:hAnsi="Verdana" w:cs="Arial"/>
        </w:rPr>
        <w:t xml:space="preserve"> based at  </w:t>
      </w:r>
      <w:r w:rsidR="00C36E88">
        <w:rPr>
          <w:rFonts w:ascii="Verdana" w:hAnsi="Verdana" w:cs="Arial"/>
          <w:b/>
          <w:i/>
        </w:rPr>
        <w:t>Praxis Care, 25-31 Lisburn Road, Belfast BT9</w:t>
      </w:r>
      <w:r w:rsidR="00C36E88">
        <w:rPr>
          <w:rFonts w:ascii="Verdana" w:hAnsi="Verdana" w:cs="Arial"/>
        </w:rPr>
        <w:t xml:space="preserve"> </w:t>
      </w:r>
      <w:r w:rsidR="00C36E88">
        <w:rPr>
          <w:rFonts w:ascii="Verdana" w:hAnsi="Verdana" w:cs="Arial"/>
          <w:b/>
          <w:i/>
        </w:rPr>
        <w:t>7AA</w:t>
      </w:r>
      <w:r w:rsidR="00C36E88">
        <w:rPr>
          <w:rFonts w:ascii="Verdana" w:hAnsi="Verdana" w:cs="Arial"/>
          <w:b/>
        </w:rPr>
        <w:t>.</w:t>
      </w:r>
    </w:p>
    <w:p w:rsidR="00F264F4" w:rsidRDefault="00616721" w:rsidP="00F264F4"/>
    <w:p w:rsidR="00F264F4" w:rsidRDefault="00616721" w:rsidP="00F264F4"/>
    <w:p w:rsidR="00F264F4" w:rsidRDefault="00616721" w:rsidP="00F264F4"/>
    <w:p w:rsidR="00F264F4" w:rsidRPr="00F264F4" w:rsidRDefault="00616721" w:rsidP="00F264F4"/>
    <w:p w:rsidR="00FF0784" w:rsidRDefault="00A45C6E" w:rsidP="00FF0784">
      <w:pPr>
        <w:pStyle w:val="Heading1"/>
        <w:jc w:val="both"/>
        <w:rPr>
          <w:rFonts w:ascii="Verdana" w:hAnsi="Verdana" w:cs="Arial"/>
          <w:b/>
          <w:bCs w:val="0"/>
          <w:spacing w:val="0"/>
          <w:sz w:val="24"/>
          <w:szCs w:val="24"/>
        </w:rPr>
      </w:pPr>
      <w:r>
        <w:rPr>
          <w:rFonts w:ascii="Verdana" w:hAnsi="Verdana" w:cs="Arial"/>
          <w:b/>
          <w:bCs w:val="0"/>
          <w:spacing w:val="0"/>
          <w:sz w:val="24"/>
          <w:szCs w:val="24"/>
        </w:rPr>
        <w:t>2.2</w:t>
      </w:r>
      <w:r>
        <w:rPr>
          <w:rFonts w:ascii="Verdana" w:hAnsi="Verdana" w:cs="Arial"/>
          <w:b/>
          <w:bCs w:val="0"/>
          <w:spacing w:val="0"/>
          <w:sz w:val="24"/>
          <w:szCs w:val="24"/>
        </w:rPr>
        <w:tab/>
        <w:t>Management Qualification and Experience</w:t>
      </w:r>
    </w:p>
    <w:p w:rsidR="00FF0784" w:rsidRDefault="00616721" w:rsidP="00FF0784">
      <w:pPr>
        <w:jc w:val="both"/>
        <w:rPr>
          <w:rFonts w:ascii="Verdana" w:hAnsi="Verdana" w:cs="Arial"/>
        </w:rPr>
      </w:pPr>
    </w:p>
    <w:p w:rsidR="00FF0784" w:rsidRDefault="00A45C6E" w:rsidP="00FF0784">
      <w:pPr>
        <w:jc w:val="both"/>
        <w:rPr>
          <w:rFonts w:ascii="Verdana" w:hAnsi="Verdana" w:cs="Arial"/>
        </w:rPr>
      </w:pPr>
      <w:r>
        <w:rPr>
          <w:rFonts w:ascii="Verdana" w:hAnsi="Verdana" w:cs="Arial"/>
        </w:rPr>
        <w:t>The relevant qualification and experience of Director of Care Services are as follows:</w:t>
      </w:r>
    </w:p>
    <w:p w:rsidR="000C142D" w:rsidRDefault="000C142D" w:rsidP="00FF0784">
      <w:pPr>
        <w:jc w:val="both"/>
        <w:rPr>
          <w:rFonts w:ascii="Verdana" w:hAnsi="Verdana" w:cs="Arial"/>
        </w:rPr>
      </w:pPr>
    </w:p>
    <w:p w:rsidR="000C142D" w:rsidRDefault="000C142D" w:rsidP="000C142D">
      <w:pPr>
        <w:jc w:val="both"/>
        <w:rPr>
          <w:rFonts w:ascii="Verdana" w:hAnsi="Verdana" w:cs="Arial"/>
        </w:rPr>
      </w:pPr>
      <w:r>
        <w:rPr>
          <w:rFonts w:ascii="Verdana" w:hAnsi="Verdana" w:cs="Arial"/>
          <w:b/>
          <w:bCs/>
          <w:u w:val="single"/>
        </w:rPr>
        <w:t>Greer Wilson (Group Director of Care and Development)</w:t>
      </w:r>
      <w:r>
        <w:rPr>
          <w:rFonts w:ascii="Verdana" w:hAnsi="Verdana" w:cs="Arial"/>
        </w:rPr>
        <w:t xml:space="preserve"> – BA, </w:t>
      </w:r>
      <w:proofErr w:type="spellStart"/>
      <w:r>
        <w:rPr>
          <w:rFonts w:ascii="Verdana" w:hAnsi="Verdana" w:cs="Arial"/>
        </w:rPr>
        <w:t>MSSc</w:t>
      </w:r>
      <w:proofErr w:type="spellEnd"/>
      <w:r>
        <w:rPr>
          <w:rFonts w:ascii="Verdana" w:hAnsi="Verdana" w:cs="Arial"/>
        </w:rPr>
        <w:t>, CQSW</w:t>
      </w:r>
    </w:p>
    <w:p w:rsidR="000C142D" w:rsidRDefault="000C142D" w:rsidP="000C142D">
      <w:pPr>
        <w:jc w:val="both"/>
        <w:rPr>
          <w:rFonts w:ascii="Verdana" w:hAnsi="Verdana"/>
          <w:bCs/>
        </w:rPr>
      </w:pPr>
      <w:r>
        <w:rPr>
          <w:rFonts w:ascii="Verdana" w:hAnsi="Verdana"/>
          <w:bCs/>
        </w:rPr>
        <w:t xml:space="preserve">Greer is a qualified social worker who has worked directly with service users in children’s services, elderly and dementia services, learning and physical disability services and complex needs. Greer joined Praxis Care in September 2019 as Director of Care, Operations and Development after working for the South Eastern Health and Social Care Trust for 20 years. Most recently, this included eight years as a senior manager with responsibility for learning and physical disability services, care management, day care settings and supported living schemes. </w:t>
      </w:r>
    </w:p>
    <w:p w:rsidR="0025524F" w:rsidRDefault="0025524F" w:rsidP="000C142D">
      <w:pPr>
        <w:jc w:val="both"/>
        <w:rPr>
          <w:rFonts w:ascii="Verdana" w:hAnsi="Verdana"/>
          <w:bCs/>
        </w:rPr>
      </w:pPr>
    </w:p>
    <w:p w:rsidR="0025524F" w:rsidRDefault="0025524F" w:rsidP="0025524F">
      <w:pPr>
        <w:jc w:val="both"/>
        <w:rPr>
          <w:rFonts w:ascii="Verdana" w:hAnsi="Verdana" w:cs="Arial"/>
          <w:b/>
          <w:bCs/>
        </w:rPr>
      </w:pPr>
      <w:r>
        <w:rPr>
          <w:rFonts w:ascii="Verdana" w:hAnsi="Verdana" w:cs="Arial"/>
          <w:b/>
          <w:bCs/>
        </w:rPr>
        <w:t xml:space="preserve">PROFESSIONAL QUALIFICATIONS: </w:t>
      </w:r>
    </w:p>
    <w:p w:rsidR="0025524F" w:rsidRDefault="0025524F" w:rsidP="0025524F">
      <w:pPr>
        <w:jc w:val="both"/>
        <w:rPr>
          <w:rFonts w:ascii="Verdana" w:hAnsi="Verdana" w:cs="Arial"/>
          <w:bCs/>
        </w:rPr>
      </w:pPr>
    </w:p>
    <w:p w:rsidR="0025524F" w:rsidRDefault="0025524F" w:rsidP="0025524F">
      <w:pPr>
        <w:spacing w:line="340" w:lineRule="atLeast"/>
        <w:rPr>
          <w:rFonts w:ascii="Verdana" w:hAnsi="Verdana"/>
          <w:bCs/>
          <w:lang w:eastAsia="en-GB"/>
        </w:rPr>
      </w:pPr>
      <w:r>
        <w:rPr>
          <w:rFonts w:ascii="Verdana" w:hAnsi="Verdana"/>
          <w:bCs/>
          <w:bdr w:val="none" w:sz="0" w:space="0" w:color="auto" w:frame="1"/>
          <w:lang w:eastAsia="en-GB"/>
        </w:rPr>
        <w:t>Bachelor of Arts: Childhood and Youth Studies (2:1), 2005</w:t>
      </w:r>
      <w:r>
        <w:rPr>
          <w:rFonts w:ascii="Verdana" w:hAnsi="Verdana"/>
          <w:bCs/>
          <w:lang w:eastAsia="en-GB"/>
        </w:rPr>
        <w:t xml:space="preserve"> </w:t>
      </w:r>
    </w:p>
    <w:p w:rsidR="0025524F" w:rsidRDefault="0025524F" w:rsidP="0025524F">
      <w:pPr>
        <w:spacing w:line="340" w:lineRule="atLeast"/>
        <w:rPr>
          <w:rFonts w:ascii="Verdana" w:hAnsi="Verdana"/>
          <w:bCs/>
          <w:lang w:eastAsia="en-GB"/>
        </w:rPr>
      </w:pPr>
      <w:r>
        <w:rPr>
          <w:rFonts w:ascii="Verdana" w:hAnsi="Verdana"/>
          <w:bCs/>
          <w:bdr w:val="none" w:sz="0" w:space="0" w:color="auto" w:frame="1"/>
          <w:lang w:eastAsia="en-GB"/>
        </w:rPr>
        <w:t xml:space="preserve">Open University - </w:t>
      </w:r>
    </w:p>
    <w:p w:rsidR="0025524F" w:rsidRDefault="0025524F" w:rsidP="0025524F">
      <w:pPr>
        <w:spacing w:before="200" w:line="340" w:lineRule="atLeast"/>
        <w:rPr>
          <w:rFonts w:ascii="Verdana" w:hAnsi="Verdana"/>
          <w:bCs/>
          <w:lang w:eastAsia="en-GB"/>
        </w:rPr>
      </w:pPr>
      <w:r>
        <w:rPr>
          <w:rFonts w:ascii="Verdana" w:hAnsi="Verdana"/>
          <w:bCs/>
          <w:bdr w:val="none" w:sz="0" w:space="0" w:color="auto" w:frame="1"/>
          <w:lang w:eastAsia="en-GB"/>
        </w:rPr>
        <w:t>Bachelor of Arts: Social Work (2:1), 2006</w:t>
      </w:r>
      <w:r>
        <w:rPr>
          <w:rFonts w:ascii="Verdana" w:hAnsi="Verdana"/>
          <w:bCs/>
          <w:lang w:eastAsia="en-GB"/>
        </w:rPr>
        <w:t xml:space="preserve"> </w:t>
      </w:r>
    </w:p>
    <w:p w:rsidR="0025524F" w:rsidRDefault="0025524F" w:rsidP="0025524F">
      <w:pPr>
        <w:spacing w:line="340" w:lineRule="atLeast"/>
        <w:rPr>
          <w:rFonts w:ascii="Verdana" w:hAnsi="Verdana"/>
          <w:bCs/>
          <w:lang w:eastAsia="en-GB"/>
        </w:rPr>
      </w:pPr>
      <w:r>
        <w:rPr>
          <w:rFonts w:ascii="Verdana" w:hAnsi="Verdana"/>
          <w:bCs/>
          <w:bdr w:val="none" w:sz="0" w:space="0" w:color="auto" w:frame="1"/>
          <w:lang w:eastAsia="en-GB"/>
        </w:rPr>
        <w:t>University of Lincoln - Lincoln</w:t>
      </w:r>
    </w:p>
    <w:p w:rsidR="0025524F" w:rsidRDefault="0025524F" w:rsidP="0025524F">
      <w:pPr>
        <w:spacing w:before="200" w:line="340" w:lineRule="atLeast"/>
        <w:rPr>
          <w:rFonts w:ascii="Verdana" w:hAnsi="Verdana"/>
          <w:bCs/>
          <w:lang w:eastAsia="en-GB"/>
        </w:rPr>
      </w:pPr>
      <w:r>
        <w:rPr>
          <w:rFonts w:ascii="Verdana" w:hAnsi="Verdana"/>
          <w:bCs/>
          <w:bdr w:val="none" w:sz="0" w:space="0" w:color="auto" w:frame="1"/>
          <w:lang w:eastAsia="en-GB"/>
        </w:rPr>
        <w:t>Certificate: Managing Care, 2005</w:t>
      </w:r>
      <w:r>
        <w:rPr>
          <w:rFonts w:ascii="Verdana" w:hAnsi="Verdana"/>
          <w:bCs/>
          <w:lang w:eastAsia="en-GB"/>
        </w:rPr>
        <w:t xml:space="preserve"> </w:t>
      </w:r>
    </w:p>
    <w:p w:rsidR="0025524F" w:rsidRDefault="0025524F" w:rsidP="0025524F">
      <w:pPr>
        <w:spacing w:line="340" w:lineRule="atLeast"/>
        <w:rPr>
          <w:rFonts w:ascii="Verdana" w:hAnsi="Verdana"/>
          <w:bCs/>
          <w:lang w:eastAsia="en-GB"/>
        </w:rPr>
      </w:pPr>
      <w:r>
        <w:rPr>
          <w:rFonts w:ascii="Verdana" w:hAnsi="Verdana"/>
          <w:bCs/>
          <w:bdr w:val="none" w:sz="0" w:space="0" w:color="auto" w:frame="1"/>
          <w:lang w:eastAsia="en-GB"/>
        </w:rPr>
        <w:t xml:space="preserve">Open University </w:t>
      </w:r>
    </w:p>
    <w:p w:rsidR="0025524F" w:rsidRDefault="0025524F" w:rsidP="000C142D">
      <w:pPr>
        <w:jc w:val="both"/>
        <w:rPr>
          <w:rFonts w:ascii="Verdana" w:hAnsi="Verdana"/>
          <w:bCs/>
        </w:rPr>
      </w:pPr>
    </w:p>
    <w:p w:rsidR="000C142D" w:rsidRDefault="000C142D" w:rsidP="000C142D">
      <w:pPr>
        <w:jc w:val="both"/>
        <w:rPr>
          <w:rFonts w:ascii="Verdana" w:hAnsi="Verdana"/>
          <w:bCs/>
        </w:rPr>
      </w:pPr>
    </w:p>
    <w:p w:rsidR="009573D5" w:rsidRDefault="009573D5" w:rsidP="009573D5">
      <w:pPr>
        <w:jc w:val="both"/>
        <w:rPr>
          <w:rFonts w:ascii="Verdana" w:hAnsi="Verdana" w:cs="Arial"/>
          <w:b/>
          <w:u w:val="single"/>
        </w:rPr>
      </w:pPr>
      <w:r>
        <w:rPr>
          <w:rFonts w:ascii="Verdana" w:hAnsi="Verdana" w:cs="Arial"/>
          <w:b/>
          <w:u w:val="single"/>
        </w:rPr>
        <w:t>Emma McLaughlin (Registered Manager)</w:t>
      </w:r>
    </w:p>
    <w:p w:rsidR="00D45661" w:rsidRDefault="00D45661" w:rsidP="00D45661">
      <w:pPr>
        <w:jc w:val="both"/>
        <w:rPr>
          <w:rFonts w:ascii="Verdana" w:hAnsi="Verdana" w:cs="Arial"/>
        </w:rPr>
      </w:pPr>
      <w:r>
        <w:rPr>
          <w:rFonts w:ascii="Verdana" w:hAnsi="Verdana" w:cs="Arial"/>
        </w:rPr>
        <w:t xml:space="preserve">The relevant qualifications and experience of </w:t>
      </w:r>
      <w:r>
        <w:rPr>
          <w:rFonts w:ascii="Verdana" w:hAnsi="Verdana" w:cs="Arial"/>
          <w:b/>
        </w:rPr>
        <w:t xml:space="preserve">Emma McLaughlin </w:t>
      </w:r>
      <w:r>
        <w:rPr>
          <w:rFonts w:ascii="Verdana" w:hAnsi="Verdana" w:cs="Arial"/>
        </w:rPr>
        <w:t>are as follows:</w:t>
      </w:r>
    </w:p>
    <w:p w:rsidR="009573D5" w:rsidRDefault="009573D5" w:rsidP="009573D5">
      <w:pPr>
        <w:ind w:left="360"/>
        <w:rPr>
          <w:rFonts w:ascii="Verdana" w:hAnsi="Verdana" w:cs="Arial"/>
        </w:rPr>
      </w:pPr>
    </w:p>
    <w:p w:rsidR="009573D5" w:rsidRDefault="009573D5" w:rsidP="009573D5">
      <w:pPr>
        <w:numPr>
          <w:ilvl w:val="0"/>
          <w:numId w:val="22"/>
        </w:numPr>
        <w:rPr>
          <w:rFonts w:ascii="Verdana" w:hAnsi="Verdana" w:cs="Arial"/>
        </w:rPr>
      </w:pPr>
      <w:r>
        <w:rPr>
          <w:rFonts w:ascii="Verdana" w:hAnsi="Verdana" w:cs="Arial"/>
        </w:rPr>
        <w:t>BSW Social Work</w:t>
      </w:r>
    </w:p>
    <w:p w:rsidR="009573D5" w:rsidRDefault="009573D5" w:rsidP="009573D5">
      <w:pPr>
        <w:numPr>
          <w:ilvl w:val="0"/>
          <w:numId w:val="22"/>
        </w:numPr>
        <w:rPr>
          <w:rFonts w:ascii="Verdana" w:hAnsi="Verdana" w:cs="Arial"/>
        </w:rPr>
      </w:pPr>
      <w:r>
        <w:rPr>
          <w:rFonts w:ascii="Verdana" w:hAnsi="Verdana" w:cs="Arial"/>
        </w:rPr>
        <w:t>BSc Hons Social Psychology</w:t>
      </w:r>
    </w:p>
    <w:p w:rsidR="009573D5" w:rsidRDefault="009573D5" w:rsidP="009573D5">
      <w:pPr>
        <w:rPr>
          <w:rFonts w:ascii="Verdana" w:hAnsi="Verdana" w:cs="Arial"/>
        </w:rPr>
      </w:pPr>
    </w:p>
    <w:p w:rsidR="009573D5" w:rsidRDefault="009573D5" w:rsidP="009573D5">
      <w:pPr>
        <w:jc w:val="both"/>
        <w:rPr>
          <w:rFonts w:ascii="Verdana" w:hAnsi="Verdana" w:cs="Arial"/>
        </w:rPr>
      </w:pPr>
      <w:r>
        <w:rPr>
          <w:rFonts w:ascii="Verdana" w:hAnsi="Verdana" w:cs="Arial"/>
        </w:rPr>
        <w:t>Emma joined Praxis Care in January 2013 as a Team Leader in learning disability and mental health services, supporting complex needs, before progressing to Manager. Previously working in a learning disability supported employment environment, and within health &amp; social care supporting older people.</w:t>
      </w:r>
    </w:p>
    <w:p w:rsidR="009573D5" w:rsidRDefault="009573D5" w:rsidP="009573D5">
      <w:pPr>
        <w:jc w:val="both"/>
        <w:rPr>
          <w:rFonts w:ascii="Verdana" w:hAnsi="Verdana" w:cs="Arial"/>
        </w:rPr>
      </w:pPr>
    </w:p>
    <w:p w:rsidR="009573D5" w:rsidRDefault="009573D5" w:rsidP="009573D5">
      <w:pPr>
        <w:jc w:val="both"/>
        <w:rPr>
          <w:rFonts w:ascii="Verdana" w:hAnsi="Verdana" w:cs="Arial"/>
        </w:rPr>
      </w:pPr>
    </w:p>
    <w:p w:rsidR="00FF0784" w:rsidRDefault="00616721" w:rsidP="00FF0784">
      <w:pPr>
        <w:jc w:val="both"/>
        <w:rPr>
          <w:rFonts w:ascii="Verdana" w:hAnsi="Verdana" w:cs="Arial"/>
        </w:rPr>
      </w:pPr>
    </w:p>
    <w:p w:rsidR="00B03AC3" w:rsidRDefault="00B03AC3" w:rsidP="00FF0784">
      <w:pPr>
        <w:jc w:val="both"/>
        <w:rPr>
          <w:rFonts w:ascii="Verdana" w:hAnsi="Verdana" w:cs="Arial"/>
        </w:rPr>
      </w:pPr>
    </w:p>
    <w:p w:rsidR="00B03AC3" w:rsidRDefault="00B03AC3" w:rsidP="00FF0784">
      <w:pPr>
        <w:jc w:val="both"/>
        <w:rPr>
          <w:rFonts w:ascii="Verdana" w:hAnsi="Verdana" w:cs="Arial"/>
        </w:rPr>
      </w:pPr>
    </w:p>
    <w:p w:rsidR="0025524F" w:rsidRPr="00E8059C" w:rsidRDefault="0025524F" w:rsidP="0025524F">
      <w:pPr>
        <w:jc w:val="both"/>
        <w:rPr>
          <w:rFonts w:ascii="Verdana" w:hAnsi="Verdana" w:cs="Arial"/>
          <w:b/>
        </w:rPr>
      </w:pPr>
      <w:r w:rsidRPr="00E8059C">
        <w:rPr>
          <w:rFonts w:ascii="Verdana" w:hAnsi="Verdana" w:cs="Arial"/>
          <w:b/>
        </w:rPr>
        <w:t xml:space="preserve">The relevant qualification and experience of the Head of Operation </w:t>
      </w:r>
      <w:r w:rsidR="00E8059C" w:rsidRPr="00E8059C">
        <w:rPr>
          <w:rFonts w:ascii="Verdana" w:hAnsi="Verdana" w:cs="Arial"/>
          <w:b/>
        </w:rPr>
        <w:t>are as follows:</w:t>
      </w:r>
    </w:p>
    <w:p w:rsidR="0025524F" w:rsidRDefault="0025524F" w:rsidP="0025524F">
      <w:pPr>
        <w:jc w:val="both"/>
        <w:rPr>
          <w:rFonts w:ascii="Verdana" w:hAnsi="Verdana" w:cs="Arial"/>
          <w:b/>
          <w:i/>
        </w:rPr>
      </w:pPr>
    </w:p>
    <w:p w:rsidR="0025524F" w:rsidRDefault="00AD022C" w:rsidP="0025524F">
      <w:pPr>
        <w:jc w:val="both"/>
        <w:rPr>
          <w:rFonts w:ascii="Verdana" w:hAnsi="Verdana" w:cs="Arial"/>
          <w:b/>
          <w:u w:val="single"/>
        </w:rPr>
      </w:pPr>
      <w:r>
        <w:rPr>
          <w:rFonts w:ascii="Verdana" w:hAnsi="Verdana" w:cs="Arial"/>
          <w:b/>
          <w:u w:val="single"/>
        </w:rPr>
        <w:t xml:space="preserve">Shirley-Anne Hyslop </w:t>
      </w:r>
      <w:r w:rsidR="0025524F">
        <w:rPr>
          <w:rFonts w:ascii="Verdana" w:hAnsi="Verdana" w:cs="Arial"/>
          <w:b/>
          <w:u w:val="single"/>
        </w:rPr>
        <w:t xml:space="preserve"> (Head of Operations)</w:t>
      </w:r>
    </w:p>
    <w:p w:rsidR="0025524F" w:rsidRDefault="0025524F" w:rsidP="0025524F">
      <w:pPr>
        <w:jc w:val="both"/>
        <w:rPr>
          <w:rFonts w:ascii="Verdana" w:hAnsi="Verdana" w:cs="Arial"/>
        </w:rPr>
      </w:pPr>
    </w:p>
    <w:p w:rsidR="00616721" w:rsidRDefault="00616721" w:rsidP="00616721">
      <w:pPr>
        <w:numPr>
          <w:ilvl w:val="0"/>
          <w:numId w:val="22"/>
        </w:numPr>
        <w:rPr>
          <w:rFonts w:ascii="Verdana" w:hAnsi="Verdana" w:cs="Arial"/>
        </w:rPr>
      </w:pPr>
      <w:r>
        <w:rPr>
          <w:rFonts w:ascii="Verdana" w:hAnsi="Verdana" w:cs="Arial"/>
        </w:rPr>
        <w:t xml:space="preserve">Foundation Degree in Integrative Counselling </w:t>
      </w:r>
    </w:p>
    <w:p w:rsidR="00616721" w:rsidRDefault="00616721" w:rsidP="00616721">
      <w:pPr>
        <w:numPr>
          <w:ilvl w:val="0"/>
          <w:numId w:val="22"/>
        </w:numPr>
        <w:rPr>
          <w:rFonts w:ascii="Verdana" w:hAnsi="Verdana" w:cs="Arial"/>
        </w:rPr>
      </w:pPr>
      <w:r>
        <w:rPr>
          <w:rFonts w:ascii="Verdana" w:hAnsi="Verdana" w:cs="Arial"/>
        </w:rPr>
        <w:t xml:space="preserve">NVQ Level 4 Management </w:t>
      </w:r>
    </w:p>
    <w:p w:rsidR="00616721" w:rsidRDefault="00616721" w:rsidP="00616721">
      <w:pPr>
        <w:numPr>
          <w:ilvl w:val="0"/>
          <w:numId w:val="22"/>
        </w:numPr>
        <w:rPr>
          <w:rFonts w:ascii="Verdana" w:hAnsi="Verdana" w:cs="Arial"/>
        </w:rPr>
      </w:pPr>
      <w:r>
        <w:rPr>
          <w:rFonts w:ascii="Verdana" w:hAnsi="Verdana" w:cs="Arial"/>
        </w:rPr>
        <w:t>NVQ Level 4 in Care</w:t>
      </w:r>
    </w:p>
    <w:p w:rsidR="00616721" w:rsidRDefault="00616721" w:rsidP="00616721">
      <w:pPr>
        <w:numPr>
          <w:ilvl w:val="0"/>
          <w:numId w:val="22"/>
        </w:numPr>
        <w:rPr>
          <w:rFonts w:ascii="Verdana" w:hAnsi="Verdana" w:cs="Arial"/>
        </w:rPr>
      </w:pPr>
      <w:r>
        <w:rPr>
          <w:rFonts w:ascii="Verdana" w:hAnsi="Verdana" w:cs="Arial"/>
        </w:rPr>
        <w:t xml:space="preserve">Certificate in Counselling ( Distinction ) </w:t>
      </w:r>
    </w:p>
    <w:p w:rsidR="00616721" w:rsidRDefault="00616721" w:rsidP="00616721">
      <w:pPr>
        <w:numPr>
          <w:ilvl w:val="0"/>
          <w:numId w:val="22"/>
        </w:numPr>
        <w:rPr>
          <w:rFonts w:ascii="Verdana" w:hAnsi="Verdana" w:cs="Arial"/>
        </w:rPr>
      </w:pPr>
      <w:r>
        <w:rPr>
          <w:rFonts w:ascii="Verdana" w:hAnsi="Verdana" w:cs="Arial"/>
        </w:rPr>
        <w:t xml:space="preserve">IV NVQ Internal Verifiers Award </w:t>
      </w:r>
    </w:p>
    <w:p w:rsidR="00616721" w:rsidRDefault="00616721" w:rsidP="00616721">
      <w:pPr>
        <w:numPr>
          <w:ilvl w:val="0"/>
          <w:numId w:val="22"/>
        </w:numPr>
        <w:rPr>
          <w:rFonts w:ascii="Verdana" w:hAnsi="Verdana" w:cs="Arial"/>
        </w:rPr>
      </w:pPr>
      <w:r>
        <w:rPr>
          <w:rFonts w:ascii="Verdana" w:hAnsi="Verdana" w:cs="Arial"/>
        </w:rPr>
        <w:t xml:space="preserve">D32/33 Assessors Award </w:t>
      </w:r>
    </w:p>
    <w:p w:rsidR="00616721" w:rsidRDefault="00616721" w:rsidP="00616721">
      <w:pPr>
        <w:numPr>
          <w:ilvl w:val="0"/>
          <w:numId w:val="22"/>
        </w:numPr>
        <w:rPr>
          <w:rFonts w:ascii="Verdana" w:hAnsi="Verdana" w:cs="Arial"/>
        </w:rPr>
      </w:pPr>
      <w:r>
        <w:rPr>
          <w:rFonts w:ascii="Verdana" w:hAnsi="Verdana" w:cs="Arial"/>
        </w:rPr>
        <w:t xml:space="preserve">Higher Professional Diploma Learning Disabilities </w:t>
      </w:r>
    </w:p>
    <w:p w:rsidR="00616721" w:rsidRDefault="00616721" w:rsidP="00616721">
      <w:pPr>
        <w:numPr>
          <w:ilvl w:val="0"/>
          <w:numId w:val="22"/>
        </w:numPr>
        <w:rPr>
          <w:rFonts w:ascii="Verdana" w:hAnsi="Verdana" w:cs="Arial"/>
        </w:rPr>
      </w:pPr>
      <w:r>
        <w:rPr>
          <w:rFonts w:ascii="Verdana" w:hAnsi="Verdana" w:cs="Arial"/>
        </w:rPr>
        <w:t xml:space="preserve">BA Hons in English </w:t>
      </w:r>
    </w:p>
    <w:p w:rsidR="00616721" w:rsidRDefault="00616721" w:rsidP="00616721">
      <w:pPr>
        <w:ind w:left="360"/>
        <w:rPr>
          <w:rFonts w:ascii="Verdana" w:hAnsi="Verdana" w:cs="Arial"/>
        </w:rPr>
      </w:pPr>
    </w:p>
    <w:p w:rsidR="00616721" w:rsidRDefault="00616721" w:rsidP="00616721">
      <w:pPr>
        <w:rPr>
          <w:rFonts w:ascii="Verdana" w:hAnsi="Verdana" w:cs="Arial"/>
        </w:rPr>
      </w:pPr>
      <w:r>
        <w:rPr>
          <w:rFonts w:ascii="Verdana" w:hAnsi="Verdana" w:cs="Arial"/>
        </w:rPr>
        <w:t>Present       :     Head of Operation (NI East Antrim)</w:t>
      </w:r>
    </w:p>
    <w:p w:rsidR="00616721" w:rsidRDefault="00616721" w:rsidP="00616721">
      <w:pPr>
        <w:rPr>
          <w:rFonts w:ascii="Verdana" w:hAnsi="Verdana" w:cs="Arial"/>
        </w:rPr>
      </w:pPr>
      <w:r>
        <w:rPr>
          <w:rFonts w:ascii="Verdana" w:hAnsi="Verdana" w:cs="Arial"/>
        </w:rPr>
        <w:t>2009 – 2016:     Project Manager, Praxis Care</w:t>
      </w:r>
      <w:r>
        <w:rPr>
          <w:rFonts w:ascii="Verdana" w:hAnsi="Verdana" w:cs="Arial"/>
        </w:rPr>
        <w:tab/>
      </w:r>
      <w:r>
        <w:rPr>
          <w:rFonts w:ascii="Verdana" w:hAnsi="Verdana" w:cs="Arial"/>
        </w:rPr>
        <w:tab/>
      </w:r>
    </w:p>
    <w:p w:rsidR="00616721" w:rsidRDefault="00616721" w:rsidP="00616721">
      <w:pPr>
        <w:rPr>
          <w:rFonts w:ascii="Verdana" w:hAnsi="Verdana" w:cs="Arial"/>
        </w:rPr>
      </w:pPr>
      <w:r>
        <w:rPr>
          <w:rFonts w:ascii="Verdana" w:hAnsi="Verdana" w:cs="Arial"/>
        </w:rPr>
        <w:t xml:space="preserve">2007 - 2009:     Management Officer, Triangle Housing </w:t>
      </w:r>
    </w:p>
    <w:p w:rsidR="00616721" w:rsidRDefault="00616721" w:rsidP="00616721">
      <w:pPr>
        <w:rPr>
          <w:rFonts w:ascii="Verdana" w:hAnsi="Verdana" w:cs="Arial"/>
        </w:rPr>
      </w:pPr>
      <w:r>
        <w:rPr>
          <w:rFonts w:ascii="Verdana" w:hAnsi="Verdana" w:cs="Arial"/>
        </w:rPr>
        <w:t>2007 -2007:     Senior Project Worker, Salvation Army</w:t>
      </w:r>
    </w:p>
    <w:p w:rsidR="00616721" w:rsidRDefault="00616721" w:rsidP="00616721">
      <w:pPr>
        <w:rPr>
          <w:rFonts w:ascii="Verdana" w:hAnsi="Verdana" w:cs="Arial"/>
        </w:rPr>
      </w:pPr>
      <w:r>
        <w:rPr>
          <w:rFonts w:ascii="Verdana" w:hAnsi="Verdana" w:cs="Arial"/>
        </w:rPr>
        <w:t>1998 - 2007:     Services Manager, Support for Living</w:t>
      </w:r>
    </w:p>
    <w:p w:rsidR="00616721" w:rsidRDefault="00616721" w:rsidP="00616721">
      <w:pPr>
        <w:jc w:val="both"/>
        <w:rPr>
          <w:rFonts w:ascii="Verdana" w:hAnsi="Verdana" w:cs="Arial"/>
        </w:rPr>
      </w:pPr>
    </w:p>
    <w:p w:rsidR="00616721" w:rsidRDefault="00616721" w:rsidP="00616721">
      <w:pPr>
        <w:jc w:val="both"/>
        <w:rPr>
          <w:rFonts w:ascii="Verdana" w:hAnsi="Verdana" w:cs="Arial"/>
        </w:rPr>
      </w:pPr>
      <w:r>
        <w:rPr>
          <w:rFonts w:ascii="Verdana" w:hAnsi="Verdana" w:cs="Arial"/>
        </w:rPr>
        <w:t>Fifteen years managing supported living services in registered care homes and day resource centres within Mental Health,</w:t>
      </w:r>
    </w:p>
    <w:p w:rsidR="0025524F" w:rsidRDefault="0025524F" w:rsidP="0025524F">
      <w:pPr>
        <w:rPr>
          <w:rFonts w:ascii="Verdana" w:hAnsi="Verdana" w:cs="Arial"/>
        </w:rPr>
      </w:pPr>
    </w:p>
    <w:p w:rsidR="00FF0784" w:rsidRDefault="00616721" w:rsidP="00FF0784">
      <w:pPr>
        <w:rPr>
          <w:rFonts w:ascii="Verdana" w:hAnsi="Verdana" w:cs="Arial"/>
        </w:rPr>
      </w:pPr>
    </w:p>
    <w:p w:rsidR="00B03AC3" w:rsidRDefault="00B03AC3" w:rsidP="00FF0784">
      <w:pPr>
        <w:rPr>
          <w:rFonts w:ascii="Verdana" w:hAnsi="Verdana" w:cs="Arial"/>
        </w:rPr>
      </w:pPr>
    </w:p>
    <w:p w:rsidR="00B03AC3" w:rsidRDefault="00B03AC3" w:rsidP="00FF0784">
      <w:pPr>
        <w:rPr>
          <w:rFonts w:ascii="Verdana" w:hAnsi="Verdana" w:cs="Arial"/>
        </w:rPr>
      </w:pPr>
    </w:p>
    <w:p w:rsidR="00B03AC3" w:rsidRDefault="00B03AC3" w:rsidP="00FF0784">
      <w:pPr>
        <w:rPr>
          <w:rFonts w:ascii="Verdana" w:hAnsi="Verdana" w:cs="Arial"/>
        </w:rPr>
      </w:pPr>
    </w:p>
    <w:p w:rsidR="00B03AC3" w:rsidRDefault="00B03AC3" w:rsidP="00FF0784">
      <w:pPr>
        <w:rPr>
          <w:rFonts w:ascii="Verdana" w:hAnsi="Verdana" w:cs="Arial"/>
        </w:rPr>
      </w:pPr>
    </w:p>
    <w:p w:rsidR="00B03AC3" w:rsidRDefault="00B03AC3" w:rsidP="00FF0784">
      <w:pPr>
        <w:rPr>
          <w:rFonts w:ascii="Verdana" w:hAnsi="Verdana" w:cs="Arial"/>
        </w:rPr>
      </w:pPr>
    </w:p>
    <w:p w:rsidR="00B03AC3" w:rsidRDefault="00B03AC3" w:rsidP="00FF0784">
      <w:pPr>
        <w:rPr>
          <w:rFonts w:ascii="Verdana" w:hAnsi="Verdana" w:cs="Arial"/>
        </w:rPr>
      </w:pPr>
    </w:p>
    <w:p w:rsidR="00FF0784" w:rsidRDefault="00616721" w:rsidP="00FF0784">
      <w:pPr>
        <w:rPr>
          <w:rFonts w:ascii="Verdana" w:hAnsi="Verdana" w:cs="Arial"/>
          <w:b/>
        </w:rPr>
      </w:pPr>
    </w:p>
    <w:p w:rsidR="00B03AC3" w:rsidRDefault="00B03AC3" w:rsidP="00FF0784">
      <w:pPr>
        <w:rPr>
          <w:rFonts w:ascii="Verdana" w:hAnsi="Verdana" w:cs="Arial"/>
          <w:b/>
        </w:rPr>
      </w:pPr>
    </w:p>
    <w:p w:rsidR="00616721" w:rsidRDefault="00616721" w:rsidP="00FF0784">
      <w:pPr>
        <w:rPr>
          <w:rFonts w:ascii="Verdana" w:hAnsi="Verdana" w:cs="Arial"/>
          <w:b/>
        </w:rPr>
      </w:pPr>
    </w:p>
    <w:p w:rsidR="00616721" w:rsidRDefault="00616721" w:rsidP="00FF0784">
      <w:pPr>
        <w:rPr>
          <w:rFonts w:ascii="Verdana" w:hAnsi="Verdana" w:cs="Arial"/>
          <w:b/>
        </w:rPr>
      </w:pPr>
      <w:bookmarkStart w:id="0" w:name="_GoBack"/>
      <w:bookmarkEnd w:id="0"/>
    </w:p>
    <w:p w:rsidR="00FF0784" w:rsidRDefault="00A45C6E" w:rsidP="004D4F4B">
      <w:pPr>
        <w:jc w:val="both"/>
        <w:rPr>
          <w:rFonts w:ascii="Verdana" w:hAnsi="Verdana"/>
          <w:b/>
        </w:rPr>
      </w:pPr>
      <w:r>
        <w:rPr>
          <w:rFonts w:ascii="Verdana" w:hAnsi="Verdana"/>
          <w:b/>
        </w:rPr>
        <w:lastRenderedPageBreak/>
        <w:t>STAFF</w:t>
      </w:r>
    </w:p>
    <w:p w:rsidR="000D5741" w:rsidRDefault="000D5741" w:rsidP="004D4F4B">
      <w:pPr>
        <w:jc w:val="both"/>
        <w:rPr>
          <w:rFonts w:ascii="Verdana" w:hAnsi="Verdana" w:cs="Arial"/>
        </w:rPr>
      </w:pPr>
    </w:p>
    <w:p w:rsidR="000D5741" w:rsidRDefault="000D5741" w:rsidP="000D5741">
      <w:pPr>
        <w:jc w:val="both"/>
        <w:rPr>
          <w:rFonts w:ascii="Verdana" w:hAnsi="Verdana" w:cs="Arial"/>
          <w:b/>
          <w:u w:val="single"/>
        </w:rPr>
      </w:pPr>
      <w:r>
        <w:rPr>
          <w:rFonts w:ascii="Verdana" w:hAnsi="Verdana" w:cs="Arial"/>
          <w:b/>
          <w:u w:val="single"/>
        </w:rPr>
        <w:t>Aine Martin (Assistant Manager)</w:t>
      </w:r>
    </w:p>
    <w:p w:rsidR="000D5741" w:rsidRDefault="000D5741" w:rsidP="000D5741">
      <w:pPr>
        <w:jc w:val="both"/>
        <w:rPr>
          <w:rFonts w:ascii="Verdana" w:hAnsi="Verdana" w:cs="Arial"/>
        </w:rPr>
      </w:pPr>
    </w:p>
    <w:p w:rsidR="000D5741" w:rsidRDefault="000D5741" w:rsidP="000D5741">
      <w:pPr>
        <w:pStyle w:val="ListParagraph"/>
        <w:numPr>
          <w:ilvl w:val="0"/>
          <w:numId w:val="23"/>
        </w:numPr>
        <w:rPr>
          <w:rFonts w:ascii="Verdana" w:hAnsi="Verdana" w:cs="Arial"/>
          <w:color w:val="000000" w:themeColor="text1"/>
        </w:rPr>
      </w:pPr>
      <w:r>
        <w:rPr>
          <w:rFonts w:ascii="Verdana" w:hAnsi="Verdana" w:cs="Arial"/>
          <w:color w:val="000000" w:themeColor="text1"/>
        </w:rPr>
        <w:t xml:space="preserve">BSc Hons Social Policy </w:t>
      </w:r>
    </w:p>
    <w:p w:rsidR="000D5741" w:rsidRDefault="000D5741" w:rsidP="000D5741">
      <w:pPr>
        <w:pStyle w:val="ListParagraph"/>
        <w:numPr>
          <w:ilvl w:val="0"/>
          <w:numId w:val="23"/>
        </w:numPr>
        <w:rPr>
          <w:rFonts w:ascii="Verdana" w:hAnsi="Verdana" w:cs="Arial"/>
          <w:color w:val="000000" w:themeColor="text1"/>
        </w:rPr>
      </w:pPr>
      <w:r>
        <w:rPr>
          <w:rFonts w:ascii="Verdana" w:hAnsi="Verdana" w:cs="Arial"/>
          <w:color w:val="000000" w:themeColor="text1"/>
        </w:rPr>
        <w:t>QCF Level 5 Management and Leadership for Health and Social Care</w:t>
      </w:r>
    </w:p>
    <w:p w:rsidR="000D5741" w:rsidRDefault="000D5741" w:rsidP="000D5741">
      <w:pPr>
        <w:pStyle w:val="ListParagraph"/>
        <w:numPr>
          <w:ilvl w:val="0"/>
          <w:numId w:val="23"/>
        </w:numPr>
        <w:rPr>
          <w:rFonts w:ascii="Verdana" w:hAnsi="Verdana" w:cs="Arial"/>
          <w:color w:val="000000" w:themeColor="text1"/>
        </w:rPr>
      </w:pPr>
      <w:r>
        <w:rPr>
          <w:rFonts w:ascii="Verdana" w:hAnsi="Verdana" w:cs="Arial"/>
          <w:color w:val="000000" w:themeColor="text1"/>
        </w:rPr>
        <w:t>ACTL Diploma (</w:t>
      </w:r>
      <w:proofErr w:type="spellStart"/>
      <w:r>
        <w:rPr>
          <w:rFonts w:ascii="Verdana" w:hAnsi="Verdana" w:cs="Arial"/>
          <w:color w:val="000000" w:themeColor="text1"/>
        </w:rPr>
        <w:t>TrinityGuildhall</w:t>
      </w:r>
      <w:proofErr w:type="spellEnd"/>
      <w:r>
        <w:rPr>
          <w:rFonts w:ascii="Verdana" w:hAnsi="Verdana" w:cs="Arial"/>
          <w:color w:val="000000" w:themeColor="text1"/>
        </w:rPr>
        <w:t>)</w:t>
      </w:r>
    </w:p>
    <w:p w:rsidR="000D5741" w:rsidRDefault="000D5741" w:rsidP="000D5741">
      <w:pPr>
        <w:rPr>
          <w:rFonts w:ascii="Verdana" w:hAnsi="Verdana" w:cs="Arial"/>
          <w:color w:val="000000" w:themeColor="text1"/>
        </w:rPr>
      </w:pPr>
    </w:p>
    <w:p w:rsidR="000D5741" w:rsidRDefault="000D5741" w:rsidP="000D5741">
      <w:pPr>
        <w:rPr>
          <w:rFonts w:ascii="Verdana" w:hAnsi="Verdana" w:cs="Arial"/>
          <w:color w:val="000000" w:themeColor="text1"/>
        </w:rPr>
      </w:pPr>
      <w:proofErr w:type="spellStart"/>
      <w:r>
        <w:rPr>
          <w:rFonts w:ascii="Verdana" w:hAnsi="Verdana" w:cs="Arial"/>
          <w:color w:val="000000" w:themeColor="text1"/>
        </w:rPr>
        <w:t>Áine</w:t>
      </w:r>
      <w:proofErr w:type="spellEnd"/>
      <w:r>
        <w:rPr>
          <w:rFonts w:ascii="Verdana" w:hAnsi="Verdana" w:cs="Arial"/>
          <w:color w:val="000000" w:themeColor="text1"/>
        </w:rPr>
        <w:t xml:space="preserve"> joined Praxis Care in 2011 </w:t>
      </w:r>
      <w:r w:rsidR="00E8059C">
        <w:rPr>
          <w:rFonts w:ascii="Verdana" w:hAnsi="Verdana" w:cs="Arial"/>
          <w:color w:val="000000" w:themeColor="text1"/>
        </w:rPr>
        <w:t>and worked as a support worker and Team L</w:t>
      </w:r>
      <w:r>
        <w:rPr>
          <w:rFonts w:ascii="Verdana" w:hAnsi="Verdana" w:cs="Arial"/>
          <w:color w:val="000000" w:themeColor="text1"/>
        </w:rPr>
        <w:t xml:space="preserve">eader before taking up her current post of Assistant Manager. Before joining Praxis Care </w:t>
      </w:r>
      <w:proofErr w:type="spellStart"/>
      <w:r>
        <w:rPr>
          <w:rFonts w:ascii="Verdana" w:hAnsi="Verdana" w:cs="Arial"/>
          <w:color w:val="000000" w:themeColor="text1"/>
        </w:rPr>
        <w:t>Áine</w:t>
      </w:r>
      <w:proofErr w:type="spellEnd"/>
      <w:r>
        <w:rPr>
          <w:rFonts w:ascii="Verdana" w:hAnsi="Verdana" w:cs="Arial"/>
          <w:color w:val="000000" w:themeColor="text1"/>
        </w:rPr>
        <w:t xml:space="preserve"> worked in a life sharing community with adults with learning disability. </w:t>
      </w:r>
      <w:proofErr w:type="spellStart"/>
      <w:r>
        <w:rPr>
          <w:rFonts w:ascii="Verdana" w:hAnsi="Verdana" w:cs="Arial"/>
          <w:color w:val="000000" w:themeColor="text1"/>
        </w:rPr>
        <w:t>Áine</w:t>
      </w:r>
      <w:proofErr w:type="spellEnd"/>
      <w:r>
        <w:rPr>
          <w:rFonts w:ascii="Verdana" w:hAnsi="Verdana" w:cs="Arial"/>
          <w:color w:val="000000" w:themeColor="text1"/>
        </w:rPr>
        <w:t xml:space="preserve"> also previously worked wi</w:t>
      </w:r>
      <w:r w:rsidR="00E8059C">
        <w:rPr>
          <w:rFonts w:ascii="Verdana" w:hAnsi="Verdana" w:cs="Arial"/>
          <w:color w:val="000000" w:themeColor="text1"/>
        </w:rPr>
        <w:t xml:space="preserve">th women who were experiencing </w:t>
      </w:r>
      <w:r>
        <w:rPr>
          <w:rFonts w:ascii="Verdana" w:hAnsi="Verdana" w:cs="Arial"/>
          <w:color w:val="000000" w:themeColor="text1"/>
        </w:rPr>
        <w:t xml:space="preserve">domestic abuse. </w:t>
      </w:r>
      <w:proofErr w:type="spellStart"/>
      <w:r>
        <w:rPr>
          <w:rFonts w:ascii="Verdana" w:hAnsi="Verdana" w:cs="Arial"/>
          <w:color w:val="000000" w:themeColor="text1"/>
        </w:rPr>
        <w:t>Áine</w:t>
      </w:r>
      <w:proofErr w:type="spellEnd"/>
      <w:r>
        <w:rPr>
          <w:rFonts w:ascii="Verdana" w:hAnsi="Verdana" w:cs="Arial"/>
          <w:color w:val="000000" w:themeColor="text1"/>
        </w:rPr>
        <w:t xml:space="preserve"> also worked for a voluntary organisation delivering training to volunteers and with children with ASD using the therapeutic medium of drama. </w:t>
      </w:r>
    </w:p>
    <w:p w:rsidR="000D5741" w:rsidRDefault="000D5741" w:rsidP="000D5741">
      <w:pPr>
        <w:pStyle w:val="Footer"/>
        <w:tabs>
          <w:tab w:val="left" w:pos="720"/>
        </w:tabs>
        <w:rPr>
          <w:rFonts w:ascii="Verdana" w:hAnsi="Verdana" w:cs="Arial"/>
          <w:bCs w:val="0"/>
          <w:iCs w:val="0"/>
          <w:spacing w:val="0"/>
          <w:szCs w:val="24"/>
        </w:rPr>
      </w:pPr>
      <w:r>
        <w:rPr>
          <w:rFonts w:ascii="Verdana" w:hAnsi="Verdana" w:cs="Arial"/>
          <w:bCs w:val="0"/>
          <w:iCs w:val="0"/>
          <w:spacing w:val="0"/>
          <w:szCs w:val="24"/>
        </w:rPr>
        <w:t xml:space="preserve">        </w:t>
      </w:r>
    </w:p>
    <w:p w:rsidR="000D5741" w:rsidRDefault="000D5741" w:rsidP="000D5741">
      <w:pPr>
        <w:pStyle w:val="Footer"/>
        <w:tabs>
          <w:tab w:val="left" w:pos="720"/>
        </w:tabs>
        <w:rPr>
          <w:rFonts w:ascii="Verdana" w:hAnsi="Verdana" w:cs="Arial"/>
          <w:bCs w:val="0"/>
          <w:iCs w:val="0"/>
          <w:spacing w:val="0"/>
          <w:szCs w:val="24"/>
        </w:rPr>
      </w:pPr>
    </w:p>
    <w:p w:rsidR="000D5741" w:rsidRDefault="000D5741" w:rsidP="000D5741">
      <w:pPr>
        <w:pStyle w:val="Footer"/>
        <w:tabs>
          <w:tab w:val="left" w:pos="720"/>
        </w:tabs>
        <w:rPr>
          <w:rFonts w:ascii="Verdana" w:hAnsi="Verdana" w:cs="Arial"/>
          <w:bCs w:val="0"/>
          <w:iCs w:val="0"/>
          <w:spacing w:val="0"/>
          <w:szCs w:val="24"/>
        </w:rPr>
      </w:pPr>
    </w:p>
    <w:p w:rsidR="000D5741" w:rsidRDefault="000D5741" w:rsidP="000D5741">
      <w:pPr>
        <w:pStyle w:val="Heading4"/>
        <w:spacing w:line="240" w:lineRule="auto"/>
        <w:rPr>
          <w:rFonts w:ascii="Verdana" w:hAnsi="Verdana" w:cs="Arial"/>
          <w:spacing w:val="0"/>
          <w:sz w:val="24"/>
          <w:szCs w:val="24"/>
        </w:rPr>
      </w:pPr>
      <w:r>
        <w:rPr>
          <w:rFonts w:ascii="Verdana" w:hAnsi="Verdana" w:cs="Arial"/>
          <w:spacing w:val="0"/>
          <w:sz w:val="24"/>
          <w:szCs w:val="24"/>
        </w:rPr>
        <w:t>2.3</w:t>
      </w:r>
      <w:r>
        <w:rPr>
          <w:rFonts w:ascii="Verdana" w:hAnsi="Verdana" w:cs="Arial"/>
          <w:spacing w:val="0"/>
          <w:sz w:val="24"/>
          <w:szCs w:val="24"/>
        </w:rPr>
        <w:tab/>
        <w:t>Organisational Structure</w:t>
      </w:r>
    </w:p>
    <w:p w:rsidR="00F826CF" w:rsidRDefault="00F826CF" w:rsidP="00F826CF">
      <w:pPr>
        <w:pStyle w:val="BodyText2"/>
        <w:jc w:val="left"/>
        <w:rPr>
          <w:rFonts w:ascii="Verdana" w:hAnsi="Verdana" w:cs="Arial"/>
          <w:b w:val="0"/>
          <w:bCs/>
          <w:spacing w:val="0"/>
        </w:rPr>
      </w:pPr>
      <w:r>
        <w:rPr>
          <w:rFonts w:ascii="Verdana" w:hAnsi="Verdana" w:cs="Arial"/>
          <w:b w:val="0"/>
          <w:spacing w:val="0"/>
          <w:szCs w:val="24"/>
        </w:rPr>
        <w:t>The service operates as a partnership between Praxis Care</w:t>
      </w:r>
      <w:r>
        <w:rPr>
          <w:rFonts w:ascii="Verdana" w:hAnsi="Verdana" w:cs="Arial"/>
          <w:spacing w:val="0"/>
          <w:szCs w:val="24"/>
        </w:rPr>
        <w:t xml:space="preserve">, </w:t>
      </w:r>
      <w:r>
        <w:rPr>
          <w:rFonts w:ascii="Verdana" w:hAnsi="Verdana" w:cs="Arial"/>
          <w:b w:val="0"/>
          <w:bCs/>
          <w:spacing w:val="0"/>
        </w:rPr>
        <w:t>Supporting People N.I, NHSCT and Choice Ireland Housing Association.</w:t>
      </w:r>
    </w:p>
    <w:p w:rsidR="00F826CF" w:rsidRDefault="00F826CF" w:rsidP="00F826CF">
      <w:pPr>
        <w:pStyle w:val="BodyText2"/>
        <w:jc w:val="left"/>
        <w:rPr>
          <w:rFonts w:ascii="Verdana" w:hAnsi="Verdana" w:cs="Arial"/>
          <w:b w:val="0"/>
          <w:bCs/>
          <w:spacing w:val="0"/>
        </w:rPr>
      </w:pPr>
    </w:p>
    <w:p w:rsidR="00F826CF" w:rsidRDefault="00F826CF" w:rsidP="00F826CF">
      <w:pPr>
        <w:pStyle w:val="BodyText"/>
        <w:spacing w:line="240" w:lineRule="auto"/>
        <w:rPr>
          <w:rFonts w:ascii="Verdana" w:hAnsi="Verdana" w:cs="Arial"/>
          <w:spacing w:val="0"/>
          <w:szCs w:val="24"/>
        </w:rPr>
      </w:pPr>
      <w:r>
        <w:rPr>
          <w:rFonts w:ascii="Verdana" w:hAnsi="Verdana" w:cs="Arial"/>
          <w:spacing w:val="0"/>
          <w:szCs w:val="24"/>
        </w:rPr>
        <w:t>Praxis Care takes full responsibility for all aspects of the service. The Licence Agreement and Support Agreement outline the roles and responsibilities of all parties concerned.</w:t>
      </w:r>
    </w:p>
    <w:p w:rsidR="00F826CF" w:rsidRDefault="00F826CF" w:rsidP="00F826CF">
      <w:pPr>
        <w:pStyle w:val="BodyText2"/>
        <w:jc w:val="left"/>
        <w:rPr>
          <w:rFonts w:ascii="Verdana" w:hAnsi="Verdana" w:cs="Arial"/>
          <w:b w:val="0"/>
          <w:bCs/>
          <w:spacing w:val="0"/>
        </w:rPr>
      </w:pPr>
    </w:p>
    <w:p w:rsidR="00F826CF" w:rsidRDefault="00F826CF" w:rsidP="00F826CF">
      <w:pPr>
        <w:pStyle w:val="BodyText3"/>
        <w:jc w:val="both"/>
        <w:rPr>
          <w:rFonts w:ascii="Verdana" w:hAnsi="Verdana" w:cs="Arial"/>
          <w:color w:val="auto"/>
          <w:spacing w:val="0"/>
          <w:szCs w:val="24"/>
        </w:rPr>
      </w:pPr>
      <w:r>
        <w:rPr>
          <w:rFonts w:ascii="Verdana" w:hAnsi="Verdana" w:cs="Arial"/>
          <w:color w:val="auto"/>
          <w:spacing w:val="0"/>
          <w:szCs w:val="24"/>
        </w:rPr>
        <w:t xml:space="preserve">A person centred approach to service user needs is implemented and each service user will have a named key worker. </w:t>
      </w:r>
    </w:p>
    <w:p w:rsidR="00F826CF" w:rsidRDefault="00F826CF" w:rsidP="00F826CF">
      <w:pPr>
        <w:pStyle w:val="BodyText3"/>
        <w:jc w:val="both"/>
        <w:rPr>
          <w:rFonts w:ascii="Verdana" w:hAnsi="Verdana" w:cs="Arial"/>
          <w:color w:val="auto"/>
          <w:spacing w:val="0"/>
          <w:szCs w:val="24"/>
        </w:rPr>
      </w:pPr>
      <w:r>
        <w:rPr>
          <w:rFonts w:ascii="Verdana" w:hAnsi="Verdana" w:cs="Arial"/>
          <w:color w:val="auto"/>
          <w:spacing w:val="0"/>
          <w:szCs w:val="24"/>
        </w:rPr>
        <w:t xml:space="preserve"> </w:t>
      </w:r>
    </w:p>
    <w:p w:rsidR="00F826CF" w:rsidRDefault="00F826CF" w:rsidP="00F826CF">
      <w:pPr>
        <w:pStyle w:val="BodyText3"/>
        <w:jc w:val="both"/>
        <w:rPr>
          <w:rFonts w:ascii="Verdana" w:hAnsi="Verdana" w:cs="Arial"/>
          <w:color w:val="auto"/>
          <w:spacing w:val="0"/>
          <w:szCs w:val="24"/>
        </w:rPr>
      </w:pPr>
      <w:r>
        <w:rPr>
          <w:rFonts w:ascii="Verdana" w:hAnsi="Verdana" w:cs="Arial"/>
          <w:color w:val="0070C0"/>
          <w:spacing w:val="0"/>
          <w:szCs w:val="24"/>
        </w:rPr>
        <w:t>ANTRIM</w:t>
      </w:r>
      <w:r>
        <w:rPr>
          <w:rFonts w:ascii="Verdana" w:hAnsi="Verdana" w:cs="Arial"/>
          <w:color w:val="auto"/>
          <w:spacing w:val="0"/>
          <w:szCs w:val="24"/>
        </w:rPr>
        <w:t xml:space="preserve"> - Staff are available from 8.30am – 9.00pm Monday to Friday and 1 -9.00pm Saturday, Sunday and holidays. </w:t>
      </w:r>
      <w:proofErr w:type="spellStart"/>
      <w:r>
        <w:rPr>
          <w:rFonts w:ascii="Verdana" w:hAnsi="Verdana" w:cs="Arial"/>
          <w:color w:val="auto"/>
          <w:spacing w:val="0"/>
          <w:szCs w:val="24"/>
        </w:rPr>
        <w:t>Ballyclare</w:t>
      </w:r>
      <w:proofErr w:type="spellEnd"/>
      <w:r>
        <w:rPr>
          <w:rFonts w:ascii="Verdana" w:hAnsi="Verdana" w:cs="Arial"/>
          <w:color w:val="auto"/>
          <w:spacing w:val="0"/>
          <w:szCs w:val="24"/>
        </w:rPr>
        <w:t xml:space="preserve"> Supported Living is out of hours contact for advice and support. </w:t>
      </w:r>
    </w:p>
    <w:p w:rsidR="00F826CF" w:rsidRDefault="00F826CF" w:rsidP="00F826CF">
      <w:pPr>
        <w:pStyle w:val="BodyText3"/>
        <w:jc w:val="both"/>
        <w:rPr>
          <w:rFonts w:ascii="Verdana" w:hAnsi="Verdana" w:cs="Arial"/>
          <w:color w:val="auto"/>
          <w:spacing w:val="0"/>
          <w:szCs w:val="24"/>
        </w:rPr>
      </w:pPr>
    </w:p>
    <w:p w:rsidR="00F826CF" w:rsidRDefault="00F826CF" w:rsidP="00F826CF">
      <w:pPr>
        <w:pStyle w:val="BodyText3"/>
        <w:jc w:val="both"/>
        <w:rPr>
          <w:rFonts w:ascii="Verdana" w:hAnsi="Verdana" w:cs="Arial"/>
          <w:color w:val="auto"/>
          <w:spacing w:val="0"/>
          <w:szCs w:val="24"/>
        </w:rPr>
      </w:pPr>
      <w:r>
        <w:rPr>
          <w:rFonts w:ascii="Verdana" w:hAnsi="Verdana" w:cs="Arial"/>
          <w:color w:val="0070C0"/>
          <w:spacing w:val="0"/>
          <w:szCs w:val="24"/>
        </w:rPr>
        <w:t>BALLYCLARE</w:t>
      </w:r>
      <w:r>
        <w:rPr>
          <w:rFonts w:ascii="Verdana" w:hAnsi="Verdana" w:cs="Arial"/>
          <w:color w:val="auto"/>
          <w:spacing w:val="0"/>
          <w:szCs w:val="24"/>
        </w:rPr>
        <w:t xml:space="preserve"> – Staff are available 24 hours per day with 1 staff on duty from 7.30am to 11.30pm, and the other from 11am-9pm. There is 1 sleepover staff member between the hours of 11.30pm-7.30am who is also on call for Antrim. </w:t>
      </w:r>
    </w:p>
    <w:p w:rsidR="00F826CF" w:rsidRDefault="00F826CF" w:rsidP="00F826CF">
      <w:pPr>
        <w:pStyle w:val="BodyText3"/>
        <w:jc w:val="both"/>
        <w:rPr>
          <w:rFonts w:ascii="Verdana" w:hAnsi="Verdana" w:cs="Arial"/>
          <w:color w:val="auto"/>
          <w:spacing w:val="0"/>
          <w:szCs w:val="24"/>
        </w:rPr>
      </w:pPr>
    </w:p>
    <w:p w:rsidR="00F826CF" w:rsidRDefault="00F826CF" w:rsidP="00F826CF">
      <w:pPr>
        <w:pStyle w:val="BodyText3"/>
        <w:jc w:val="both"/>
        <w:rPr>
          <w:rFonts w:ascii="Verdana" w:hAnsi="Verdana" w:cs="Arial"/>
          <w:color w:val="auto"/>
          <w:spacing w:val="0"/>
          <w:szCs w:val="24"/>
        </w:rPr>
      </w:pPr>
      <w:r>
        <w:rPr>
          <w:rFonts w:ascii="Verdana" w:hAnsi="Verdana" w:cs="Arial"/>
          <w:color w:val="0070C0"/>
          <w:spacing w:val="0"/>
          <w:szCs w:val="24"/>
        </w:rPr>
        <w:t xml:space="preserve">YPLC BEFRIENDING – </w:t>
      </w:r>
      <w:r>
        <w:rPr>
          <w:rFonts w:ascii="Verdana" w:hAnsi="Verdana" w:cs="Arial"/>
          <w:color w:val="auto"/>
          <w:spacing w:val="0"/>
          <w:szCs w:val="24"/>
        </w:rPr>
        <w:t>Staff are available between the hours of 9am-5pm. Out of hours is available from the NHSCT statutory teams.</w:t>
      </w:r>
    </w:p>
    <w:p w:rsidR="00F826CF" w:rsidRDefault="00F826CF" w:rsidP="00F826CF">
      <w:pPr>
        <w:pStyle w:val="BodyText3"/>
        <w:jc w:val="both"/>
        <w:rPr>
          <w:rFonts w:ascii="Verdana" w:hAnsi="Verdana" w:cs="Arial"/>
          <w:b/>
          <w:i/>
          <w:color w:val="auto"/>
          <w:spacing w:val="0"/>
          <w:szCs w:val="24"/>
        </w:rPr>
      </w:pPr>
    </w:p>
    <w:p w:rsidR="00F826CF" w:rsidRDefault="00F826CF" w:rsidP="00F826CF">
      <w:pPr>
        <w:pStyle w:val="BodyText3"/>
        <w:jc w:val="both"/>
        <w:rPr>
          <w:rFonts w:ascii="Verdana" w:hAnsi="Verdana" w:cs="Arial"/>
          <w:color w:val="auto"/>
          <w:spacing w:val="0"/>
          <w:szCs w:val="24"/>
        </w:rPr>
      </w:pPr>
      <w:r>
        <w:rPr>
          <w:rFonts w:ascii="Verdana" w:hAnsi="Verdana" w:cs="Arial"/>
          <w:color w:val="auto"/>
          <w:spacing w:val="0"/>
          <w:szCs w:val="24"/>
        </w:rPr>
        <w:t>Further information on the service can be found in the Service Users Handbook.</w:t>
      </w:r>
    </w:p>
    <w:p w:rsidR="00F826CF" w:rsidRDefault="00F826CF" w:rsidP="00F826CF">
      <w:pPr>
        <w:pStyle w:val="BodyText3"/>
        <w:jc w:val="both"/>
        <w:rPr>
          <w:rFonts w:ascii="Verdana" w:hAnsi="Verdana" w:cs="Arial"/>
          <w:color w:val="auto"/>
          <w:spacing w:val="0"/>
          <w:szCs w:val="24"/>
        </w:rPr>
      </w:pPr>
    </w:p>
    <w:p w:rsidR="00F826CF" w:rsidRDefault="00F826CF" w:rsidP="00F826CF">
      <w:pPr>
        <w:pStyle w:val="BodyText3"/>
        <w:jc w:val="both"/>
        <w:rPr>
          <w:rFonts w:ascii="Verdana" w:hAnsi="Verdana" w:cs="Arial"/>
          <w:color w:val="auto"/>
          <w:spacing w:val="0"/>
          <w:szCs w:val="24"/>
        </w:rPr>
      </w:pPr>
      <w:r>
        <w:rPr>
          <w:rFonts w:ascii="Verdana" w:hAnsi="Verdana" w:cs="Arial"/>
          <w:color w:val="auto"/>
          <w:spacing w:val="0"/>
          <w:szCs w:val="24"/>
        </w:rPr>
        <w:lastRenderedPageBreak/>
        <w:t>There is a Manager ‘on call’ system in place for advice and support to all staff after 5pm at night and all weekend / holidays.</w:t>
      </w:r>
    </w:p>
    <w:p w:rsidR="00F826CF" w:rsidRDefault="00F826CF" w:rsidP="00F826CF">
      <w:pPr>
        <w:rPr>
          <w:rFonts w:ascii="Verdana" w:hAnsi="Verdana" w:cs="Arial"/>
        </w:rPr>
      </w:pPr>
    </w:p>
    <w:p w:rsidR="00F826CF" w:rsidRDefault="00F826CF" w:rsidP="00F826CF">
      <w:pPr>
        <w:rPr>
          <w:rFonts w:ascii="Verdana" w:hAnsi="Verdana" w:cs="Arial"/>
        </w:rPr>
      </w:pPr>
    </w:p>
    <w:p w:rsidR="00F826CF" w:rsidRDefault="00F826CF" w:rsidP="00F826CF">
      <w:pPr>
        <w:rPr>
          <w:rFonts w:ascii="Verdana" w:hAnsi="Verdana" w:cs="Arial"/>
        </w:rPr>
      </w:pPr>
    </w:p>
    <w:p w:rsidR="00F826CF" w:rsidRDefault="00F826CF" w:rsidP="00F826CF">
      <w:pPr>
        <w:rPr>
          <w:rFonts w:ascii="Verdana" w:hAnsi="Verdana" w:cs="Arial"/>
        </w:rPr>
      </w:pPr>
    </w:p>
    <w:p w:rsidR="00F826CF" w:rsidRDefault="00F826CF" w:rsidP="00F826CF">
      <w:pPr>
        <w:pStyle w:val="Heading1"/>
        <w:jc w:val="left"/>
        <w:rPr>
          <w:rFonts w:ascii="Verdana" w:hAnsi="Verdana" w:cs="Arial"/>
          <w:b/>
          <w:bCs w:val="0"/>
          <w:spacing w:val="0"/>
          <w:sz w:val="24"/>
          <w:szCs w:val="24"/>
        </w:rPr>
      </w:pPr>
      <w:r>
        <w:rPr>
          <w:rFonts w:ascii="Verdana" w:hAnsi="Verdana" w:cs="Arial"/>
          <w:b/>
          <w:bCs w:val="0"/>
          <w:spacing w:val="0"/>
          <w:sz w:val="24"/>
          <w:szCs w:val="24"/>
        </w:rPr>
        <w:t>2.4</w:t>
      </w:r>
      <w:r>
        <w:rPr>
          <w:rFonts w:ascii="Verdana" w:hAnsi="Verdana" w:cs="Arial"/>
          <w:b/>
          <w:bCs w:val="0"/>
          <w:spacing w:val="0"/>
          <w:sz w:val="24"/>
          <w:szCs w:val="24"/>
        </w:rPr>
        <w:tab/>
        <w:t>Accommodation</w:t>
      </w:r>
    </w:p>
    <w:p w:rsidR="00F826CF" w:rsidRDefault="00F826CF" w:rsidP="00F826CF">
      <w:pPr>
        <w:rPr>
          <w:rFonts w:ascii="Verdana" w:hAnsi="Verdana" w:cs="Arial"/>
        </w:rPr>
      </w:pPr>
    </w:p>
    <w:p w:rsidR="00F826CF" w:rsidRPr="008D700D" w:rsidRDefault="00F826CF" w:rsidP="008D700D">
      <w:pPr>
        <w:rPr>
          <w:rFonts w:ascii="Verdana" w:hAnsi="Verdana" w:cs="Arial"/>
          <w:color w:val="0070C0"/>
        </w:rPr>
      </w:pPr>
      <w:r>
        <w:rPr>
          <w:rFonts w:ascii="Verdana" w:hAnsi="Verdana" w:cs="Arial"/>
          <w:color w:val="0070C0"/>
        </w:rPr>
        <w:t>ANTRIM</w:t>
      </w:r>
    </w:p>
    <w:p w:rsidR="00F826CF" w:rsidRDefault="00F826CF" w:rsidP="00F826CF">
      <w:pPr>
        <w:pStyle w:val="BodyText"/>
        <w:spacing w:line="240" w:lineRule="auto"/>
        <w:jc w:val="left"/>
        <w:rPr>
          <w:rFonts w:ascii="Verdana" w:hAnsi="Verdana" w:cs="Arial"/>
          <w:szCs w:val="24"/>
        </w:rPr>
      </w:pPr>
      <w:r>
        <w:rPr>
          <w:rFonts w:ascii="Verdana" w:hAnsi="Verdana" w:cs="Arial"/>
          <w:spacing w:val="0"/>
          <w:szCs w:val="24"/>
        </w:rPr>
        <w:t xml:space="preserve">Praxis Antrim </w:t>
      </w:r>
      <w:r>
        <w:rPr>
          <w:rFonts w:ascii="Verdana" w:hAnsi="Verdana" w:cs="Arial"/>
          <w:szCs w:val="24"/>
        </w:rPr>
        <w:t xml:space="preserve">is a 16 place supported living scheme for adults who have experienced severe and enduring mental ill health problems </w:t>
      </w:r>
      <w:r>
        <w:rPr>
          <w:rFonts w:ascii="Verdana" w:hAnsi="Verdana" w:cs="Arial"/>
          <w:spacing w:val="0"/>
          <w:szCs w:val="24"/>
        </w:rPr>
        <w:t>and are under the care of a psychiatrist</w:t>
      </w:r>
      <w:r>
        <w:rPr>
          <w:rFonts w:ascii="Verdana" w:hAnsi="Verdana" w:cs="Arial"/>
          <w:szCs w:val="24"/>
        </w:rPr>
        <w:t xml:space="preserve">.  The accommodation in Antrim is owned by Choice Housing Association and the Housing Executive. Support is managed by Praxis Care. It is located in </w:t>
      </w:r>
      <w:proofErr w:type="spellStart"/>
      <w:r>
        <w:rPr>
          <w:rFonts w:ascii="Verdana" w:hAnsi="Verdana" w:cs="Arial"/>
          <w:szCs w:val="24"/>
        </w:rPr>
        <w:t>Rathkyle</w:t>
      </w:r>
      <w:proofErr w:type="spellEnd"/>
      <w:r>
        <w:rPr>
          <w:rFonts w:ascii="Verdana" w:hAnsi="Verdana" w:cs="Arial"/>
          <w:szCs w:val="24"/>
        </w:rPr>
        <w:t>, the Stiles area of Antrim and is convenient to shops and leisure facilities.</w:t>
      </w:r>
    </w:p>
    <w:p w:rsidR="00F826CF" w:rsidRDefault="00F826CF" w:rsidP="00F826CF">
      <w:pPr>
        <w:pStyle w:val="BodyText"/>
        <w:spacing w:line="240" w:lineRule="auto"/>
        <w:jc w:val="left"/>
        <w:rPr>
          <w:rFonts w:ascii="Verdana" w:hAnsi="Verdana" w:cs="Arial"/>
        </w:rPr>
      </w:pPr>
    </w:p>
    <w:p w:rsidR="008D700D" w:rsidRDefault="008D700D" w:rsidP="00F826CF">
      <w:pPr>
        <w:pStyle w:val="BodyText"/>
        <w:spacing w:line="240" w:lineRule="auto"/>
        <w:jc w:val="left"/>
        <w:rPr>
          <w:rFonts w:ascii="Verdana" w:hAnsi="Verdana" w:cs="Arial"/>
        </w:rPr>
      </w:pPr>
    </w:p>
    <w:p w:rsidR="008D700D" w:rsidRDefault="008D700D" w:rsidP="00F826CF">
      <w:pPr>
        <w:pStyle w:val="BodyText"/>
        <w:spacing w:line="240" w:lineRule="auto"/>
        <w:jc w:val="left"/>
        <w:rPr>
          <w:rFonts w:ascii="Verdana" w:hAnsi="Verdana" w:cs="Arial"/>
        </w:rPr>
      </w:pPr>
    </w:p>
    <w:p w:rsidR="00F826CF" w:rsidRDefault="00F826CF" w:rsidP="00F826CF">
      <w:pPr>
        <w:pStyle w:val="BodyText"/>
        <w:spacing w:line="240" w:lineRule="auto"/>
        <w:rPr>
          <w:rFonts w:ascii="Verdana" w:hAnsi="Verdana" w:cs="Arial"/>
          <w:color w:val="0070C0"/>
        </w:rPr>
      </w:pPr>
      <w:r>
        <w:rPr>
          <w:rFonts w:ascii="Verdana" w:hAnsi="Verdana" w:cs="Arial"/>
          <w:color w:val="0070C0"/>
        </w:rPr>
        <w:t>BALLYCLARE</w:t>
      </w:r>
    </w:p>
    <w:p w:rsidR="000D5741" w:rsidRDefault="00F826CF" w:rsidP="00F826CF">
      <w:pPr>
        <w:rPr>
          <w:rFonts w:ascii="Verdana" w:hAnsi="Verdana" w:cs="Arial"/>
        </w:rPr>
      </w:pPr>
      <w:proofErr w:type="spellStart"/>
      <w:r>
        <w:rPr>
          <w:rFonts w:ascii="Verdana" w:hAnsi="Verdana" w:cs="Arial"/>
        </w:rPr>
        <w:t>Ballyclare</w:t>
      </w:r>
      <w:proofErr w:type="spellEnd"/>
      <w:r>
        <w:rPr>
          <w:rFonts w:ascii="Verdana" w:hAnsi="Verdana" w:cs="Arial"/>
        </w:rPr>
        <w:t xml:space="preserve"> Supported Living is a group house and flat cluster which provides support and accommodation for 18 adults aged between 18 – 65 who have experienced Mental Ill Health and are under the</w:t>
      </w:r>
    </w:p>
    <w:p w:rsidR="000D5741" w:rsidRDefault="000D5741" w:rsidP="000D5741">
      <w:pPr>
        <w:pStyle w:val="BodyText2"/>
        <w:jc w:val="left"/>
        <w:rPr>
          <w:rFonts w:ascii="Verdana" w:hAnsi="Verdana" w:cs="Arial"/>
          <w:b w:val="0"/>
          <w:bCs/>
          <w:spacing w:val="0"/>
        </w:rPr>
      </w:pPr>
      <w:r>
        <w:rPr>
          <w:rFonts w:ascii="Verdana" w:hAnsi="Verdana" w:cs="Arial"/>
          <w:b w:val="0"/>
          <w:spacing w:val="0"/>
          <w:szCs w:val="24"/>
        </w:rPr>
        <w:t>The service operates as a partnership between Praxis Care</w:t>
      </w:r>
      <w:r>
        <w:rPr>
          <w:rFonts w:ascii="Verdana" w:hAnsi="Verdana" w:cs="Arial"/>
          <w:spacing w:val="0"/>
          <w:szCs w:val="24"/>
        </w:rPr>
        <w:t xml:space="preserve">, </w:t>
      </w:r>
      <w:r>
        <w:rPr>
          <w:rFonts w:ascii="Verdana" w:hAnsi="Verdana" w:cs="Arial"/>
          <w:b w:val="0"/>
          <w:bCs/>
          <w:spacing w:val="0"/>
        </w:rPr>
        <w:t>Supporting People N.I, NHSCT and Choice Ireland Housing Association.</w:t>
      </w:r>
    </w:p>
    <w:p w:rsidR="000D5741" w:rsidRDefault="000D5741" w:rsidP="000D5741">
      <w:pPr>
        <w:pStyle w:val="BodyText2"/>
        <w:jc w:val="left"/>
        <w:rPr>
          <w:rFonts w:ascii="Verdana" w:hAnsi="Verdana" w:cs="Arial"/>
          <w:b w:val="0"/>
          <w:bCs/>
          <w:spacing w:val="0"/>
        </w:rPr>
      </w:pPr>
    </w:p>
    <w:p w:rsidR="000D5741" w:rsidRDefault="000D5741" w:rsidP="000D5741">
      <w:pPr>
        <w:pStyle w:val="BodyText"/>
        <w:spacing w:line="240" w:lineRule="auto"/>
        <w:rPr>
          <w:rFonts w:ascii="Verdana" w:hAnsi="Verdana" w:cs="Arial"/>
          <w:spacing w:val="0"/>
          <w:szCs w:val="24"/>
        </w:rPr>
      </w:pPr>
      <w:r>
        <w:rPr>
          <w:rFonts w:ascii="Verdana" w:hAnsi="Verdana" w:cs="Arial"/>
          <w:spacing w:val="0"/>
          <w:szCs w:val="24"/>
        </w:rPr>
        <w:t>Praxis Care takes full responsibility for all aspects of the service. The Licence Agreement and Support Agreement outline the roles and responsibilities of all parties concerned.</w:t>
      </w:r>
    </w:p>
    <w:p w:rsidR="000D5741" w:rsidRDefault="000D5741" w:rsidP="000D5741">
      <w:pPr>
        <w:pStyle w:val="BodyText2"/>
        <w:jc w:val="left"/>
        <w:rPr>
          <w:rFonts w:ascii="Verdana" w:hAnsi="Verdana" w:cs="Arial"/>
          <w:b w:val="0"/>
          <w:bCs/>
          <w:spacing w:val="0"/>
        </w:rPr>
      </w:pPr>
    </w:p>
    <w:p w:rsidR="000D5741" w:rsidRDefault="000D5741" w:rsidP="000D5741">
      <w:pPr>
        <w:pStyle w:val="BodyText3"/>
        <w:jc w:val="both"/>
        <w:rPr>
          <w:rFonts w:ascii="Verdana" w:hAnsi="Verdana" w:cs="Arial"/>
          <w:color w:val="auto"/>
          <w:spacing w:val="0"/>
          <w:szCs w:val="24"/>
        </w:rPr>
      </w:pPr>
      <w:r>
        <w:rPr>
          <w:rFonts w:ascii="Verdana" w:hAnsi="Verdana" w:cs="Arial"/>
          <w:color w:val="auto"/>
          <w:spacing w:val="0"/>
          <w:szCs w:val="24"/>
        </w:rPr>
        <w:t xml:space="preserve">A person centred approach to service user needs is implemented and each service user will have a named key worker. </w:t>
      </w:r>
    </w:p>
    <w:p w:rsidR="000D5741" w:rsidRDefault="000D5741" w:rsidP="000D5741">
      <w:pPr>
        <w:pStyle w:val="BodyText3"/>
        <w:jc w:val="both"/>
        <w:rPr>
          <w:rFonts w:ascii="Verdana" w:hAnsi="Verdana" w:cs="Arial"/>
          <w:color w:val="auto"/>
          <w:spacing w:val="0"/>
          <w:szCs w:val="24"/>
        </w:rPr>
      </w:pPr>
      <w:r>
        <w:rPr>
          <w:rFonts w:ascii="Verdana" w:hAnsi="Verdana" w:cs="Arial"/>
          <w:color w:val="auto"/>
          <w:spacing w:val="0"/>
          <w:szCs w:val="24"/>
        </w:rPr>
        <w:t xml:space="preserve"> </w:t>
      </w:r>
    </w:p>
    <w:p w:rsidR="000D5741" w:rsidRDefault="000D5741" w:rsidP="000D5741">
      <w:pPr>
        <w:pStyle w:val="BodyText3"/>
        <w:jc w:val="both"/>
        <w:rPr>
          <w:rFonts w:ascii="Verdana" w:hAnsi="Verdana" w:cs="Arial"/>
          <w:color w:val="auto"/>
          <w:spacing w:val="0"/>
          <w:szCs w:val="24"/>
        </w:rPr>
      </w:pPr>
      <w:r>
        <w:rPr>
          <w:rFonts w:ascii="Verdana" w:hAnsi="Verdana" w:cs="Arial"/>
          <w:color w:val="0070C0"/>
          <w:spacing w:val="0"/>
          <w:szCs w:val="24"/>
        </w:rPr>
        <w:t>ANTRIM</w:t>
      </w:r>
      <w:r>
        <w:rPr>
          <w:rFonts w:ascii="Verdana" w:hAnsi="Verdana" w:cs="Arial"/>
          <w:color w:val="auto"/>
          <w:spacing w:val="0"/>
          <w:szCs w:val="24"/>
        </w:rPr>
        <w:t xml:space="preserve"> - Staff are available from 8.30am – 9.00pm Monday to Friday and 1 -9.00pm Saturday, Sunday and holidays. </w:t>
      </w:r>
      <w:proofErr w:type="spellStart"/>
      <w:r>
        <w:rPr>
          <w:rFonts w:ascii="Verdana" w:hAnsi="Verdana" w:cs="Arial"/>
          <w:color w:val="auto"/>
          <w:spacing w:val="0"/>
          <w:szCs w:val="24"/>
        </w:rPr>
        <w:t>Ballyclare</w:t>
      </w:r>
      <w:proofErr w:type="spellEnd"/>
      <w:r>
        <w:rPr>
          <w:rFonts w:ascii="Verdana" w:hAnsi="Verdana" w:cs="Arial"/>
          <w:color w:val="auto"/>
          <w:spacing w:val="0"/>
          <w:szCs w:val="24"/>
        </w:rPr>
        <w:t xml:space="preserve"> Supported Living is out of hours contact for advice and support. </w:t>
      </w:r>
    </w:p>
    <w:p w:rsidR="000D5741" w:rsidRDefault="000D5741" w:rsidP="000D5741">
      <w:pPr>
        <w:pStyle w:val="BodyText3"/>
        <w:jc w:val="both"/>
        <w:rPr>
          <w:rFonts w:ascii="Verdana" w:hAnsi="Verdana" w:cs="Arial"/>
          <w:color w:val="auto"/>
          <w:spacing w:val="0"/>
          <w:szCs w:val="24"/>
        </w:rPr>
      </w:pPr>
    </w:p>
    <w:p w:rsidR="000D5741" w:rsidRDefault="000D5741" w:rsidP="000D5741">
      <w:pPr>
        <w:jc w:val="both"/>
        <w:rPr>
          <w:rFonts w:ascii="Verdana" w:hAnsi="Verdana"/>
          <w:b/>
        </w:rPr>
      </w:pPr>
      <w:r>
        <w:rPr>
          <w:rFonts w:ascii="Verdana" w:hAnsi="Verdana" w:cs="Arial"/>
          <w:color w:val="0070C0"/>
        </w:rPr>
        <w:t>BALLYCLARE</w:t>
      </w:r>
      <w:r>
        <w:rPr>
          <w:rFonts w:ascii="Verdana" w:hAnsi="Verdana" w:cs="Arial"/>
        </w:rPr>
        <w:t xml:space="preserve"> – Staff are available 24 hours per day with 1 staff on</w:t>
      </w:r>
    </w:p>
    <w:p w:rsidR="004D4F4B" w:rsidRPr="004D4F4B" w:rsidRDefault="00616721" w:rsidP="004D4F4B">
      <w:pPr>
        <w:jc w:val="both"/>
        <w:rPr>
          <w:rFonts w:ascii="Verdana" w:hAnsi="Verdana" w:cs="Arial"/>
        </w:rPr>
      </w:pPr>
    </w:p>
    <w:p w:rsidR="00FF0784" w:rsidRDefault="00616721" w:rsidP="00FF0784">
      <w:pPr>
        <w:rPr>
          <w:rFonts w:ascii="Verdana" w:hAnsi="Verdana" w:cs="Arial"/>
        </w:rPr>
      </w:pPr>
    </w:p>
    <w:p w:rsidR="00FF0784" w:rsidRDefault="00616721" w:rsidP="00FF0784">
      <w:pPr>
        <w:pStyle w:val="Footer"/>
        <w:tabs>
          <w:tab w:val="left" w:pos="720"/>
        </w:tabs>
        <w:rPr>
          <w:rFonts w:ascii="Verdana" w:hAnsi="Verdana" w:cs="Arial"/>
          <w:bCs w:val="0"/>
          <w:iCs w:val="0"/>
          <w:spacing w:val="0"/>
          <w:szCs w:val="24"/>
        </w:rPr>
      </w:pPr>
    </w:p>
    <w:p w:rsidR="00C75286" w:rsidRDefault="00C75286" w:rsidP="00FF0784">
      <w:pPr>
        <w:pStyle w:val="BodyText3"/>
        <w:jc w:val="both"/>
        <w:rPr>
          <w:rFonts w:ascii="Verdana" w:hAnsi="Verdana" w:cs="Arial"/>
          <w:color w:val="auto"/>
          <w:spacing w:val="0"/>
          <w:szCs w:val="24"/>
        </w:rPr>
      </w:pPr>
    </w:p>
    <w:p w:rsidR="00C75286" w:rsidRDefault="00C75286" w:rsidP="00C75286">
      <w:pPr>
        <w:pStyle w:val="BodyText"/>
        <w:spacing w:line="240" w:lineRule="auto"/>
        <w:rPr>
          <w:rFonts w:ascii="Verdana" w:hAnsi="Verdana" w:cs="Arial"/>
          <w:spacing w:val="0"/>
          <w:szCs w:val="24"/>
        </w:rPr>
      </w:pPr>
    </w:p>
    <w:p w:rsidR="00C75286" w:rsidRDefault="00C75286" w:rsidP="00C75286">
      <w:pPr>
        <w:pStyle w:val="BodyText"/>
        <w:spacing w:line="240" w:lineRule="auto"/>
        <w:rPr>
          <w:rFonts w:ascii="Verdana" w:hAnsi="Verdana" w:cs="Arial"/>
          <w:spacing w:val="0"/>
          <w:szCs w:val="24"/>
        </w:rPr>
      </w:pPr>
    </w:p>
    <w:p w:rsidR="00C75286" w:rsidRDefault="00C75286" w:rsidP="00C75286">
      <w:pPr>
        <w:pStyle w:val="BodyText"/>
        <w:spacing w:line="240" w:lineRule="auto"/>
        <w:rPr>
          <w:rFonts w:ascii="Verdana" w:hAnsi="Verdana" w:cs="Arial"/>
          <w:spacing w:val="0"/>
          <w:szCs w:val="24"/>
        </w:rPr>
      </w:pPr>
    </w:p>
    <w:p w:rsidR="00C75286" w:rsidRDefault="00C75286" w:rsidP="00C75286">
      <w:pPr>
        <w:pStyle w:val="BodyText"/>
        <w:spacing w:line="240" w:lineRule="auto"/>
        <w:rPr>
          <w:rFonts w:ascii="Verdana" w:hAnsi="Verdana" w:cs="Arial"/>
          <w:spacing w:val="0"/>
          <w:szCs w:val="24"/>
        </w:rPr>
      </w:pPr>
    </w:p>
    <w:p w:rsidR="00C75286" w:rsidRDefault="00C75286" w:rsidP="00C75286">
      <w:pPr>
        <w:pStyle w:val="BodyText"/>
        <w:spacing w:line="240" w:lineRule="auto"/>
        <w:rPr>
          <w:rFonts w:ascii="Verdana" w:hAnsi="Verdana" w:cs="Arial"/>
          <w:b/>
          <w:i/>
          <w:spacing w:val="0"/>
          <w:szCs w:val="24"/>
        </w:rPr>
      </w:pPr>
    </w:p>
    <w:p w:rsidR="00C75286" w:rsidRDefault="00C75286" w:rsidP="00C75286">
      <w:pPr>
        <w:pStyle w:val="Heading8"/>
        <w:rPr>
          <w:rFonts w:ascii="Verdana" w:hAnsi="Verdana" w:cs="Arial"/>
        </w:rPr>
      </w:pPr>
      <w:r>
        <w:rPr>
          <w:rFonts w:ascii="Verdana" w:hAnsi="Verdana" w:cs="Arial"/>
        </w:rPr>
        <w:t>2.5</w:t>
      </w:r>
      <w:r>
        <w:rPr>
          <w:rFonts w:ascii="Verdana" w:hAnsi="Verdana" w:cs="Arial"/>
        </w:rPr>
        <w:tab/>
        <w:t>Referral Criteria</w:t>
      </w:r>
    </w:p>
    <w:p w:rsidR="00C75286" w:rsidRDefault="00C75286" w:rsidP="00C75286">
      <w:pPr>
        <w:rPr>
          <w:rFonts w:ascii="Verdana" w:hAnsi="Verdana" w:cs="Arial"/>
        </w:rPr>
      </w:pPr>
    </w:p>
    <w:p w:rsidR="00C75286" w:rsidRDefault="00C75286" w:rsidP="00C75286">
      <w:pPr>
        <w:pStyle w:val="Heading1"/>
        <w:numPr>
          <w:ilvl w:val="0"/>
          <w:numId w:val="24"/>
        </w:numPr>
        <w:jc w:val="left"/>
        <w:rPr>
          <w:rFonts w:ascii="Verdana" w:hAnsi="Verdana" w:cs="Arial"/>
          <w:spacing w:val="0"/>
          <w:sz w:val="24"/>
          <w:szCs w:val="24"/>
        </w:rPr>
      </w:pPr>
      <w:r>
        <w:rPr>
          <w:rFonts w:ascii="Verdana" w:hAnsi="Verdana" w:cs="Arial"/>
          <w:spacing w:val="0"/>
          <w:sz w:val="24"/>
          <w:szCs w:val="24"/>
        </w:rPr>
        <w:t xml:space="preserve">The person will be in the </w:t>
      </w:r>
      <w:r>
        <w:rPr>
          <w:rFonts w:ascii="Verdana" w:hAnsi="Verdana" w:cs="Arial"/>
          <w:b/>
          <w:i/>
          <w:spacing w:val="0"/>
          <w:sz w:val="24"/>
          <w:szCs w:val="24"/>
        </w:rPr>
        <w:t>18 to 65</w:t>
      </w:r>
      <w:r>
        <w:rPr>
          <w:rFonts w:ascii="Verdana" w:hAnsi="Verdana" w:cs="Arial"/>
          <w:spacing w:val="0"/>
          <w:sz w:val="24"/>
          <w:szCs w:val="24"/>
        </w:rPr>
        <w:t xml:space="preserve"> age group at the time of referral</w:t>
      </w:r>
    </w:p>
    <w:p w:rsidR="00C75286" w:rsidRDefault="00C75286" w:rsidP="00C75286">
      <w:pPr>
        <w:pStyle w:val="ListParagraph"/>
        <w:numPr>
          <w:ilvl w:val="0"/>
          <w:numId w:val="24"/>
        </w:numPr>
        <w:rPr>
          <w:rFonts w:ascii="Verdana" w:hAnsi="Verdana" w:cs="Arial"/>
        </w:rPr>
      </w:pPr>
      <w:r>
        <w:rPr>
          <w:rFonts w:ascii="Verdana" w:hAnsi="Verdana" w:cs="Arial"/>
        </w:rPr>
        <w:t>The person should meet the criteria of needing mental health support as defined by NHSCT and Supporting People N.I, and under the care of a consultant psychiatrist.</w:t>
      </w:r>
    </w:p>
    <w:p w:rsidR="00C75286" w:rsidRDefault="00C75286" w:rsidP="00C75286">
      <w:pPr>
        <w:pStyle w:val="ListParagraph"/>
        <w:numPr>
          <w:ilvl w:val="0"/>
          <w:numId w:val="24"/>
        </w:numPr>
        <w:jc w:val="both"/>
        <w:rPr>
          <w:rFonts w:ascii="Verdana" w:hAnsi="Verdana" w:cs="Arial"/>
        </w:rPr>
      </w:pPr>
      <w:r>
        <w:rPr>
          <w:rFonts w:ascii="Verdana" w:hAnsi="Verdana" w:cs="Arial"/>
        </w:rPr>
        <w:t>The person should meet the criteria for referral to Care Management services as defined by NHSCT and Supporting People N.I.</w:t>
      </w:r>
    </w:p>
    <w:p w:rsidR="00C75286" w:rsidRDefault="00C75286" w:rsidP="00C75286">
      <w:pPr>
        <w:pStyle w:val="ListParagraph"/>
        <w:numPr>
          <w:ilvl w:val="0"/>
          <w:numId w:val="22"/>
        </w:numPr>
        <w:rPr>
          <w:rFonts w:ascii="Verdana" w:hAnsi="Verdana" w:cs="Arial"/>
        </w:rPr>
      </w:pPr>
      <w:r>
        <w:rPr>
          <w:rFonts w:ascii="Verdana" w:hAnsi="Verdana" w:cs="Arial"/>
        </w:rPr>
        <w:t>The person will show a range of support needs which the admission panel feel is appropriate with the level of support on offer within the services.</w:t>
      </w:r>
    </w:p>
    <w:p w:rsidR="00C75286" w:rsidRDefault="00C75286" w:rsidP="00C75286">
      <w:pPr>
        <w:pStyle w:val="ListParagraph"/>
        <w:numPr>
          <w:ilvl w:val="0"/>
          <w:numId w:val="22"/>
        </w:numPr>
        <w:rPr>
          <w:rFonts w:ascii="Verdana" w:hAnsi="Verdana" w:cs="Arial"/>
        </w:rPr>
      </w:pPr>
      <w:r>
        <w:rPr>
          <w:rFonts w:ascii="Verdana" w:hAnsi="Verdana" w:cs="Arial"/>
        </w:rPr>
        <w:t>The manager or delegated person in their absence will meet the person to outline service provided.</w:t>
      </w:r>
    </w:p>
    <w:p w:rsidR="00C75286" w:rsidRDefault="00C75286" w:rsidP="00C75286">
      <w:pPr>
        <w:pStyle w:val="ListParagraph"/>
        <w:numPr>
          <w:ilvl w:val="0"/>
          <w:numId w:val="22"/>
        </w:numPr>
        <w:rPr>
          <w:rFonts w:ascii="Verdana" w:hAnsi="Verdana" w:cs="Arial"/>
        </w:rPr>
      </w:pPr>
      <w:r>
        <w:rPr>
          <w:rFonts w:ascii="Verdana" w:hAnsi="Verdana" w:cs="Arial"/>
        </w:rPr>
        <w:t>The person will be agreeable to the referral being made and where possible have opportunity to view the services offered.</w:t>
      </w:r>
    </w:p>
    <w:p w:rsidR="00C75286" w:rsidRDefault="00C75286" w:rsidP="00C75286">
      <w:pPr>
        <w:rPr>
          <w:rFonts w:ascii="Verdana" w:hAnsi="Verdana" w:cs="Arial"/>
        </w:rPr>
      </w:pPr>
    </w:p>
    <w:p w:rsidR="00C75286" w:rsidRDefault="00C75286" w:rsidP="00C75286">
      <w:pPr>
        <w:jc w:val="both"/>
        <w:rPr>
          <w:rFonts w:ascii="Verdana" w:hAnsi="Verdana" w:cs="Arial"/>
        </w:rPr>
      </w:pPr>
    </w:p>
    <w:p w:rsidR="00C75286" w:rsidRDefault="00C75286" w:rsidP="00C75286">
      <w:pPr>
        <w:pStyle w:val="Heading3"/>
        <w:spacing w:line="240" w:lineRule="auto"/>
        <w:rPr>
          <w:rFonts w:ascii="Verdana" w:hAnsi="Verdana" w:cs="Arial"/>
          <w:bCs/>
          <w:iCs w:val="0"/>
          <w:spacing w:val="0"/>
          <w:szCs w:val="24"/>
        </w:rPr>
      </w:pPr>
      <w:r w:rsidRPr="00C75286">
        <w:rPr>
          <w:rFonts w:ascii="Verdana" w:hAnsi="Verdana" w:cs="Arial"/>
        </w:rPr>
        <w:t xml:space="preserve"> </w:t>
      </w:r>
      <w:r>
        <w:rPr>
          <w:rFonts w:ascii="Verdana" w:hAnsi="Verdana" w:cs="Arial"/>
          <w:bCs/>
          <w:iCs w:val="0"/>
          <w:spacing w:val="0"/>
          <w:szCs w:val="24"/>
        </w:rPr>
        <w:t>2.6 Referral Process</w:t>
      </w:r>
    </w:p>
    <w:p w:rsidR="00C75286" w:rsidRDefault="00C75286" w:rsidP="00C75286">
      <w:pPr>
        <w:rPr>
          <w:rFonts w:ascii="Verdana" w:hAnsi="Verdana" w:cs="Arial"/>
        </w:rPr>
      </w:pPr>
    </w:p>
    <w:p w:rsidR="00C75286" w:rsidRDefault="00C75286" w:rsidP="00C75286">
      <w:pPr>
        <w:jc w:val="both"/>
        <w:rPr>
          <w:rFonts w:ascii="Verdana" w:hAnsi="Verdana" w:cs="Arial"/>
          <w:b/>
        </w:rPr>
      </w:pPr>
      <w:r>
        <w:rPr>
          <w:rFonts w:ascii="Verdana" w:hAnsi="Verdana" w:cs="Arial"/>
        </w:rPr>
        <w:t>Referrals will only be accepted from members of the NHSCT via common selection. Referral agents from outside the geographical area should, in the first instance, contact the above.</w:t>
      </w:r>
    </w:p>
    <w:p w:rsidR="00C75286" w:rsidRDefault="00C75286" w:rsidP="00C75286">
      <w:pPr>
        <w:rPr>
          <w:rFonts w:ascii="Verdana" w:hAnsi="Verdana" w:cs="Arial"/>
        </w:rPr>
      </w:pPr>
    </w:p>
    <w:p w:rsidR="00FF0784" w:rsidRPr="00C75286" w:rsidRDefault="00616721" w:rsidP="00C75286">
      <w:pPr>
        <w:jc w:val="both"/>
        <w:rPr>
          <w:rFonts w:ascii="Verdana" w:hAnsi="Verdana" w:cs="Arial"/>
        </w:rPr>
      </w:pPr>
    </w:p>
    <w:p w:rsidR="00FF0784" w:rsidRDefault="00616721" w:rsidP="00FF0784"/>
    <w:p w:rsidR="00FF0784" w:rsidRDefault="00616721" w:rsidP="00FF0784">
      <w:pPr>
        <w:rPr>
          <w:rFonts w:ascii="Verdana" w:hAnsi="Verdana" w:cs="Arial"/>
        </w:rPr>
      </w:pPr>
    </w:p>
    <w:p w:rsidR="00FF0784" w:rsidRDefault="00A45C6E" w:rsidP="00FF0784">
      <w:pPr>
        <w:numPr>
          <w:ilvl w:val="0"/>
          <w:numId w:val="17"/>
        </w:numPr>
        <w:jc w:val="both"/>
        <w:rPr>
          <w:rFonts w:ascii="Verdana" w:hAnsi="Verdana" w:cs="Arial"/>
        </w:rPr>
      </w:pPr>
      <w:r>
        <w:rPr>
          <w:rFonts w:ascii="Verdana" w:hAnsi="Verdana" w:cs="Arial"/>
        </w:rPr>
        <w:t>An application form must be fully completed and include information on risk.</w:t>
      </w:r>
    </w:p>
    <w:p w:rsidR="00FF0784" w:rsidRDefault="00A45C6E" w:rsidP="00FF0784">
      <w:pPr>
        <w:numPr>
          <w:ilvl w:val="0"/>
          <w:numId w:val="17"/>
        </w:numPr>
        <w:jc w:val="both"/>
        <w:rPr>
          <w:rFonts w:ascii="Verdana" w:hAnsi="Verdana" w:cs="Arial"/>
        </w:rPr>
      </w:pPr>
      <w:r>
        <w:rPr>
          <w:rFonts w:ascii="Verdana" w:hAnsi="Verdana" w:cs="Arial"/>
        </w:rPr>
        <w:t>The applicant and carer (if so desired) will be invited to visit the service and discuss his/her needs with Praxis Care staff.</w:t>
      </w:r>
    </w:p>
    <w:p w:rsidR="00FF0784" w:rsidRDefault="00A45C6E" w:rsidP="00FF0784">
      <w:pPr>
        <w:numPr>
          <w:ilvl w:val="0"/>
          <w:numId w:val="17"/>
        </w:numPr>
        <w:jc w:val="both"/>
        <w:rPr>
          <w:rFonts w:ascii="Verdana" w:hAnsi="Verdana" w:cs="Arial"/>
        </w:rPr>
      </w:pPr>
      <w:r>
        <w:rPr>
          <w:rFonts w:ascii="Verdana" w:hAnsi="Verdana" w:cs="Arial"/>
        </w:rPr>
        <w:t>An Admission Panel will meet to consider all applications. The referral agent will be invited to discuss the application and provide further information/clarification as appropriate.</w:t>
      </w:r>
    </w:p>
    <w:p w:rsidR="00FF0784" w:rsidRDefault="00A45C6E" w:rsidP="00FF0784">
      <w:pPr>
        <w:numPr>
          <w:ilvl w:val="0"/>
          <w:numId w:val="17"/>
        </w:numPr>
        <w:jc w:val="both"/>
        <w:rPr>
          <w:rFonts w:ascii="Verdana" w:hAnsi="Verdana" w:cs="Arial"/>
        </w:rPr>
      </w:pPr>
      <w:r>
        <w:rPr>
          <w:rFonts w:ascii="Verdana" w:hAnsi="Verdana" w:cs="Arial"/>
        </w:rPr>
        <w:t>The Panel’s decision will be communicated to the referral agent as soon as possible and will always be followed up with a written explanation of the decision.</w:t>
      </w:r>
    </w:p>
    <w:p w:rsidR="00FF0784" w:rsidRDefault="00A45C6E" w:rsidP="00FF0784">
      <w:pPr>
        <w:numPr>
          <w:ilvl w:val="0"/>
          <w:numId w:val="17"/>
        </w:numPr>
        <w:jc w:val="both"/>
        <w:rPr>
          <w:rFonts w:ascii="Verdana" w:hAnsi="Verdana" w:cs="Arial"/>
        </w:rPr>
      </w:pPr>
      <w:r>
        <w:rPr>
          <w:rFonts w:ascii="Verdana" w:hAnsi="Verdana"/>
        </w:rPr>
        <w:t>An Appeals Procedure is in place if a prospective applicant is not satisfied with the outcome from the admissions panel.</w:t>
      </w:r>
    </w:p>
    <w:p w:rsidR="00FF0784" w:rsidRDefault="00A45C6E" w:rsidP="00FF0784">
      <w:pPr>
        <w:numPr>
          <w:ilvl w:val="0"/>
          <w:numId w:val="17"/>
        </w:numPr>
        <w:jc w:val="both"/>
        <w:rPr>
          <w:rFonts w:ascii="Verdana" w:hAnsi="Verdana" w:cs="Arial"/>
        </w:rPr>
      </w:pPr>
      <w:r>
        <w:rPr>
          <w:rFonts w:ascii="Verdana" w:hAnsi="Verdana" w:cs="Arial"/>
        </w:rPr>
        <w:t xml:space="preserve">Prospective service users will be provided with as much information as possible about the service to help him/her make a decision about whether or not he/she wants to receive care and/or support.  Praxis Care offers the opportunity for a prospective service user to visit the accommodation/service and meet and talk with service users and </w:t>
      </w:r>
      <w:r>
        <w:rPr>
          <w:rFonts w:ascii="Verdana" w:hAnsi="Verdana" w:cs="Arial"/>
        </w:rPr>
        <w:lastRenderedPageBreak/>
        <w:t>staff.  The organisation is happy for a prospective service user to involve his/her friends/family before making the final decision about placement or commencement of service.</w:t>
      </w:r>
    </w:p>
    <w:p w:rsidR="00FF0784" w:rsidRDefault="00A45C6E" w:rsidP="00FF0784">
      <w:pPr>
        <w:numPr>
          <w:ilvl w:val="0"/>
          <w:numId w:val="17"/>
        </w:numPr>
        <w:jc w:val="both"/>
        <w:rPr>
          <w:rFonts w:ascii="Verdana" w:hAnsi="Verdana" w:cs="Arial"/>
        </w:rPr>
      </w:pPr>
      <w:r>
        <w:rPr>
          <w:rFonts w:ascii="Verdana" w:hAnsi="Verdana" w:cs="Arial"/>
        </w:rPr>
        <w:t>If it is felt that the accommodation or service is not suitable for a particular person, advice will be given on how to look for help elsewhere. This will only happen after full and inclusive discussions with all relevant parties.</w:t>
      </w:r>
    </w:p>
    <w:p w:rsidR="00FF0784" w:rsidRDefault="00616721" w:rsidP="00FF0784">
      <w:pPr>
        <w:jc w:val="both"/>
        <w:rPr>
          <w:rFonts w:ascii="Verdana" w:hAnsi="Verdana" w:cs="Arial"/>
        </w:rPr>
      </w:pPr>
    </w:p>
    <w:p w:rsidR="00FF0784" w:rsidRDefault="00A45C6E" w:rsidP="00FF0784">
      <w:pPr>
        <w:pStyle w:val="Heading3"/>
        <w:spacing w:line="240" w:lineRule="auto"/>
        <w:rPr>
          <w:rFonts w:ascii="Verdana" w:hAnsi="Verdana" w:cs="Arial"/>
          <w:bCs/>
          <w:iCs w:val="0"/>
          <w:spacing w:val="0"/>
          <w:szCs w:val="24"/>
        </w:rPr>
      </w:pPr>
      <w:r>
        <w:rPr>
          <w:rFonts w:ascii="Verdana" w:hAnsi="Verdana" w:cs="Arial"/>
          <w:bCs/>
          <w:iCs w:val="0"/>
          <w:spacing w:val="0"/>
          <w:szCs w:val="24"/>
        </w:rPr>
        <w:t>2.7</w:t>
      </w:r>
      <w:r>
        <w:rPr>
          <w:rFonts w:ascii="Verdana" w:hAnsi="Verdana" w:cs="Arial"/>
          <w:bCs/>
          <w:iCs w:val="0"/>
          <w:spacing w:val="0"/>
          <w:szCs w:val="24"/>
        </w:rPr>
        <w:tab/>
        <w:t>Receiving a Service</w:t>
      </w:r>
    </w:p>
    <w:p w:rsidR="00FF0784" w:rsidRDefault="00616721" w:rsidP="00FF0784"/>
    <w:p w:rsidR="00FF0784" w:rsidRDefault="00A45C6E" w:rsidP="00FF0784">
      <w:pPr>
        <w:jc w:val="both"/>
        <w:rPr>
          <w:rFonts w:ascii="Verdana" w:hAnsi="Verdana" w:cs="Arial"/>
        </w:rPr>
      </w:pPr>
      <w:r>
        <w:rPr>
          <w:rFonts w:ascii="Verdana" w:hAnsi="Verdana" w:cs="Arial"/>
        </w:rPr>
        <w:t>Potential service users will have his/her needs thoroughly assessed before being accepted to the service; this is intended to provide each service user with the best possible information on which to make an informed choice about his/her future.</w:t>
      </w:r>
    </w:p>
    <w:p w:rsidR="00FF0784" w:rsidRDefault="00616721" w:rsidP="00FF0784">
      <w:pPr>
        <w:pStyle w:val="Heading6"/>
        <w:ind w:left="360"/>
        <w:rPr>
          <w:rFonts w:ascii="Verdana" w:hAnsi="Verdana" w:cs="Arial"/>
        </w:rPr>
      </w:pPr>
    </w:p>
    <w:p w:rsidR="00FF0784" w:rsidRDefault="00A45C6E" w:rsidP="00FF0784">
      <w:pPr>
        <w:pStyle w:val="Heading6"/>
        <w:ind w:left="360"/>
        <w:rPr>
          <w:rFonts w:ascii="Verdana" w:hAnsi="Verdana" w:cs="Arial"/>
        </w:rPr>
      </w:pPr>
      <w:r>
        <w:rPr>
          <w:rFonts w:ascii="Verdana" w:hAnsi="Verdana" w:cs="Arial"/>
        </w:rPr>
        <w:t>2.8</w:t>
      </w:r>
      <w:r>
        <w:rPr>
          <w:rFonts w:ascii="Verdana" w:hAnsi="Verdana" w:cs="Arial"/>
        </w:rPr>
        <w:tab/>
        <w:t>Service User Plan of Care</w:t>
      </w:r>
    </w:p>
    <w:p w:rsidR="00FF0784" w:rsidRDefault="00616721" w:rsidP="00FF0784">
      <w:pPr>
        <w:jc w:val="both"/>
        <w:rPr>
          <w:rFonts w:ascii="Verdana" w:hAnsi="Verdana" w:cs="Arial"/>
        </w:rPr>
      </w:pPr>
    </w:p>
    <w:p w:rsidR="00FF0784" w:rsidRDefault="00A45C6E" w:rsidP="00FF0784">
      <w:pPr>
        <w:jc w:val="both"/>
        <w:rPr>
          <w:rFonts w:ascii="Verdana" w:hAnsi="Verdana" w:cs="Arial"/>
        </w:rPr>
      </w:pPr>
      <w:r>
        <w:rPr>
          <w:rFonts w:ascii="Verdana" w:hAnsi="Verdana" w:cs="Arial"/>
        </w:rPr>
        <w:t xml:space="preserve">Praxis Care works with service users, and his/her friends, relatives or representatives (if appropriate) to draw up a written plan of the support the organisation will aim to provide.  The plan sets out the service user’s needs, risks that need management, support/care provided and desired outcomes. </w:t>
      </w:r>
    </w:p>
    <w:p w:rsidR="00E423F9" w:rsidRDefault="00616721" w:rsidP="00FF0784">
      <w:pPr>
        <w:jc w:val="both"/>
        <w:rPr>
          <w:rFonts w:ascii="Verdana" w:hAnsi="Verdana" w:cs="Arial"/>
        </w:rPr>
      </w:pPr>
    </w:p>
    <w:p w:rsidR="00FF0784" w:rsidRDefault="00A45C6E" w:rsidP="00FF0784">
      <w:pPr>
        <w:jc w:val="both"/>
        <w:rPr>
          <w:rFonts w:ascii="Verdana" w:hAnsi="Verdana" w:cs="Arial"/>
        </w:rPr>
      </w:pPr>
      <w:r>
        <w:rPr>
          <w:rFonts w:ascii="Verdana" w:hAnsi="Verdana" w:cs="Arial"/>
        </w:rPr>
        <w:t>At least once a month, each service user’s plan is reviewed.  There is a formal review process at 6 months after first placement and at least annually thereafter.  An emergency review can be convened at any time.  From time to time further assessments of the service user’s needs are required to ensure that the support provided by the organisation is relevant to helping the service user achieve his/her full potential.</w:t>
      </w:r>
    </w:p>
    <w:p w:rsidR="00FF0784" w:rsidRDefault="00616721" w:rsidP="00FF0784">
      <w:pPr>
        <w:jc w:val="both"/>
        <w:rPr>
          <w:rFonts w:ascii="Verdana" w:hAnsi="Verdana" w:cs="Arial"/>
        </w:rPr>
      </w:pPr>
    </w:p>
    <w:p w:rsidR="00FF0784" w:rsidRDefault="00A45C6E" w:rsidP="00FF0784">
      <w:pPr>
        <w:jc w:val="both"/>
        <w:rPr>
          <w:rFonts w:ascii="Verdana" w:hAnsi="Verdana" w:cs="Arial"/>
        </w:rPr>
      </w:pPr>
      <w:r>
        <w:rPr>
          <w:rFonts w:ascii="Verdana" w:hAnsi="Verdana" w:cs="Arial"/>
        </w:rPr>
        <w:t>Every service user keeps a copy of his/her own Assessment &amp; Plan and is encouraged to participate as fully as possible in the support planning process.</w:t>
      </w:r>
    </w:p>
    <w:p w:rsidR="00FF0784" w:rsidRDefault="00616721" w:rsidP="00FF0784">
      <w:pPr>
        <w:rPr>
          <w:rFonts w:ascii="Verdana" w:hAnsi="Verdana" w:cs="Arial"/>
          <w:b/>
          <w:i/>
          <w:iCs/>
        </w:rPr>
      </w:pPr>
    </w:p>
    <w:p w:rsidR="00FF0784" w:rsidRDefault="00A45C6E" w:rsidP="00FF0784">
      <w:pPr>
        <w:pStyle w:val="Heading1"/>
        <w:jc w:val="left"/>
        <w:rPr>
          <w:rFonts w:ascii="Verdana" w:hAnsi="Verdana" w:cs="Arial"/>
          <w:b/>
          <w:bCs w:val="0"/>
          <w:spacing w:val="0"/>
          <w:sz w:val="24"/>
          <w:szCs w:val="24"/>
        </w:rPr>
      </w:pPr>
      <w:r>
        <w:rPr>
          <w:rFonts w:ascii="Verdana" w:hAnsi="Verdana" w:cs="Arial"/>
          <w:b/>
          <w:bCs w:val="0"/>
          <w:spacing w:val="0"/>
          <w:sz w:val="24"/>
          <w:szCs w:val="24"/>
        </w:rPr>
        <w:t>2.9</w:t>
      </w:r>
      <w:r>
        <w:rPr>
          <w:rFonts w:ascii="Verdana" w:hAnsi="Verdana" w:cs="Arial"/>
          <w:b/>
          <w:bCs w:val="0"/>
          <w:spacing w:val="0"/>
          <w:sz w:val="24"/>
          <w:szCs w:val="24"/>
        </w:rPr>
        <w:tab/>
        <w:t>The Range of Support/Care</w:t>
      </w:r>
    </w:p>
    <w:p w:rsidR="00DF41A1" w:rsidRDefault="00DF41A1" w:rsidP="00DF41A1">
      <w:pPr>
        <w:rPr>
          <w:rFonts w:ascii="Verdana" w:hAnsi="Verdana" w:cs="Arial"/>
        </w:rPr>
      </w:pPr>
    </w:p>
    <w:p w:rsidR="00DF41A1" w:rsidRDefault="00DF41A1" w:rsidP="00DF41A1">
      <w:pPr>
        <w:pStyle w:val="BodyText"/>
        <w:spacing w:line="240" w:lineRule="auto"/>
        <w:rPr>
          <w:rFonts w:ascii="Verdana" w:hAnsi="Verdana" w:cs="Arial"/>
          <w:bCs w:val="0"/>
          <w:iCs w:val="0"/>
          <w:spacing w:val="0"/>
          <w:szCs w:val="24"/>
        </w:rPr>
      </w:pPr>
      <w:r>
        <w:rPr>
          <w:rFonts w:ascii="Verdana" w:hAnsi="Verdana" w:cs="Arial"/>
          <w:bCs w:val="0"/>
          <w:iCs w:val="0"/>
          <w:spacing w:val="0"/>
          <w:szCs w:val="24"/>
        </w:rPr>
        <w:t>The service endeavours to meet the following needs.  (Please note that the following is not an exhaustive list).</w:t>
      </w:r>
    </w:p>
    <w:p w:rsidR="00FF0784" w:rsidRDefault="00616721" w:rsidP="00FF0784">
      <w:pPr>
        <w:rPr>
          <w:rFonts w:ascii="Verdana" w:hAnsi="Verdana" w:cs="Arial"/>
        </w:rPr>
      </w:pPr>
    </w:p>
    <w:p w:rsidR="00FF0784" w:rsidRDefault="00A45C6E" w:rsidP="00FF0784">
      <w:pPr>
        <w:pStyle w:val="Heading8"/>
        <w:rPr>
          <w:rFonts w:ascii="Verdana" w:hAnsi="Verdana" w:cs="Arial"/>
        </w:rPr>
      </w:pPr>
      <w:r>
        <w:rPr>
          <w:rFonts w:ascii="Verdana" w:hAnsi="Verdana" w:cs="Arial"/>
        </w:rPr>
        <w:t>2.9.1</w:t>
      </w:r>
      <w:r>
        <w:rPr>
          <w:rFonts w:ascii="Verdana" w:hAnsi="Verdana" w:cs="Arial"/>
        </w:rPr>
        <w:tab/>
        <w:t>Housing Support</w:t>
      </w:r>
    </w:p>
    <w:p w:rsidR="00FF0784" w:rsidRDefault="00616721" w:rsidP="00FF0784"/>
    <w:p w:rsidR="00FF0784" w:rsidRDefault="00A45C6E" w:rsidP="00FF0784">
      <w:pPr>
        <w:numPr>
          <w:ilvl w:val="0"/>
          <w:numId w:val="18"/>
        </w:numPr>
        <w:tabs>
          <w:tab w:val="num" w:pos="720"/>
        </w:tabs>
        <w:ind w:hanging="1800"/>
        <w:rPr>
          <w:rFonts w:ascii="Verdana" w:hAnsi="Verdana" w:cs="Arial"/>
        </w:rPr>
      </w:pPr>
      <w:r>
        <w:rPr>
          <w:rFonts w:ascii="Verdana" w:hAnsi="Verdana" w:cs="Arial"/>
        </w:rPr>
        <w:t>Assistance acquiring essential household items</w:t>
      </w:r>
    </w:p>
    <w:p w:rsidR="00FF0784" w:rsidRDefault="00A45C6E" w:rsidP="00FF0784">
      <w:pPr>
        <w:numPr>
          <w:ilvl w:val="0"/>
          <w:numId w:val="18"/>
        </w:numPr>
        <w:tabs>
          <w:tab w:val="num" w:pos="720"/>
        </w:tabs>
        <w:ind w:hanging="1800"/>
        <w:rPr>
          <w:rFonts w:ascii="Verdana" w:hAnsi="Verdana" w:cs="Arial"/>
        </w:rPr>
      </w:pPr>
      <w:r>
        <w:rPr>
          <w:rFonts w:ascii="Verdana" w:hAnsi="Verdana" w:cs="Arial"/>
        </w:rPr>
        <w:t>Locating essential local services</w:t>
      </w:r>
    </w:p>
    <w:p w:rsidR="00FF0784" w:rsidRDefault="00A45C6E" w:rsidP="00FF0784">
      <w:pPr>
        <w:numPr>
          <w:ilvl w:val="0"/>
          <w:numId w:val="18"/>
        </w:numPr>
        <w:tabs>
          <w:tab w:val="num" w:pos="720"/>
        </w:tabs>
        <w:ind w:hanging="1800"/>
        <w:rPr>
          <w:rFonts w:ascii="Verdana" w:hAnsi="Verdana" w:cs="Arial"/>
        </w:rPr>
      </w:pPr>
      <w:r>
        <w:rPr>
          <w:rFonts w:ascii="Verdana" w:hAnsi="Verdana" w:cs="Arial"/>
        </w:rPr>
        <w:t>Paying bills</w:t>
      </w:r>
    </w:p>
    <w:p w:rsidR="00FF0784" w:rsidRDefault="00A45C6E" w:rsidP="00FF0784">
      <w:pPr>
        <w:numPr>
          <w:ilvl w:val="0"/>
          <w:numId w:val="18"/>
        </w:numPr>
        <w:tabs>
          <w:tab w:val="num" w:pos="720"/>
        </w:tabs>
        <w:ind w:hanging="1800"/>
        <w:rPr>
          <w:rFonts w:ascii="Verdana" w:hAnsi="Verdana" w:cs="Arial"/>
        </w:rPr>
      </w:pPr>
      <w:r>
        <w:rPr>
          <w:rFonts w:ascii="Verdana" w:hAnsi="Verdana" w:cs="Arial"/>
        </w:rPr>
        <w:t>Maintaining the property</w:t>
      </w:r>
    </w:p>
    <w:p w:rsidR="00FF0784" w:rsidRDefault="00A45C6E" w:rsidP="00FF0784">
      <w:pPr>
        <w:numPr>
          <w:ilvl w:val="0"/>
          <w:numId w:val="18"/>
        </w:numPr>
        <w:tabs>
          <w:tab w:val="num" w:pos="720"/>
        </w:tabs>
        <w:ind w:hanging="1800"/>
        <w:rPr>
          <w:rFonts w:ascii="Verdana" w:hAnsi="Verdana" w:cs="Arial"/>
        </w:rPr>
      </w:pPr>
      <w:r>
        <w:rPr>
          <w:rFonts w:ascii="Verdana" w:hAnsi="Verdana" w:cs="Arial"/>
        </w:rPr>
        <w:lastRenderedPageBreak/>
        <w:t>Safety issues</w:t>
      </w:r>
    </w:p>
    <w:p w:rsidR="00FF0784" w:rsidRDefault="00A45C6E" w:rsidP="00FF0784">
      <w:pPr>
        <w:numPr>
          <w:ilvl w:val="0"/>
          <w:numId w:val="18"/>
        </w:numPr>
        <w:tabs>
          <w:tab w:val="num" w:pos="720"/>
        </w:tabs>
        <w:ind w:hanging="1800"/>
        <w:rPr>
          <w:rFonts w:ascii="Verdana" w:hAnsi="Verdana" w:cs="Arial"/>
        </w:rPr>
      </w:pPr>
      <w:r>
        <w:rPr>
          <w:rFonts w:ascii="Verdana" w:hAnsi="Verdana" w:cs="Arial"/>
        </w:rPr>
        <w:t>Signposting to specialist services</w:t>
      </w:r>
    </w:p>
    <w:p w:rsidR="00FF0784" w:rsidRDefault="00A45C6E" w:rsidP="00FF0784">
      <w:pPr>
        <w:numPr>
          <w:ilvl w:val="0"/>
          <w:numId w:val="18"/>
        </w:numPr>
        <w:tabs>
          <w:tab w:val="num" w:pos="720"/>
        </w:tabs>
        <w:ind w:hanging="1800"/>
        <w:rPr>
          <w:rFonts w:ascii="Verdana" w:hAnsi="Verdana" w:cs="Arial"/>
        </w:rPr>
      </w:pPr>
      <w:r>
        <w:rPr>
          <w:rFonts w:ascii="Verdana" w:hAnsi="Verdana" w:cs="Arial"/>
        </w:rPr>
        <w:t>Budgeting</w:t>
      </w:r>
    </w:p>
    <w:p w:rsidR="00FF0784" w:rsidRDefault="00A45C6E" w:rsidP="00FF0784">
      <w:pPr>
        <w:numPr>
          <w:ilvl w:val="0"/>
          <w:numId w:val="18"/>
        </w:numPr>
        <w:tabs>
          <w:tab w:val="num" w:pos="720"/>
        </w:tabs>
        <w:ind w:hanging="1800"/>
        <w:rPr>
          <w:rFonts w:ascii="Verdana" w:hAnsi="Verdana" w:cs="Arial"/>
        </w:rPr>
      </w:pPr>
      <w:r>
        <w:rPr>
          <w:rFonts w:ascii="Verdana" w:hAnsi="Verdana" w:cs="Arial"/>
        </w:rPr>
        <w:t>Good neighbour / dealing with disputes</w:t>
      </w:r>
    </w:p>
    <w:p w:rsidR="00FF0784" w:rsidRDefault="00A45C6E" w:rsidP="00FF0784">
      <w:pPr>
        <w:numPr>
          <w:ilvl w:val="0"/>
          <w:numId w:val="18"/>
        </w:numPr>
        <w:tabs>
          <w:tab w:val="num" w:pos="720"/>
        </w:tabs>
        <w:ind w:hanging="1800"/>
        <w:rPr>
          <w:rFonts w:ascii="Verdana" w:hAnsi="Verdana" w:cs="Arial"/>
        </w:rPr>
      </w:pPr>
      <w:r>
        <w:rPr>
          <w:rFonts w:ascii="Verdana" w:hAnsi="Verdana" w:cs="Arial"/>
        </w:rPr>
        <w:t>Essential daily living tasks</w:t>
      </w:r>
    </w:p>
    <w:p w:rsidR="00FF0784" w:rsidRDefault="00A45C6E" w:rsidP="00FF0784">
      <w:pPr>
        <w:numPr>
          <w:ilvl w:val="0"/>
          <w:numId w:val="18"/>
        </w:numPr>
        <w:tabs>
          <w:tab w:val="num" w:pos="720"/>
        </w:tabs>
        <w:ind w:hanging="1800"/>
        <w:rPr>
          <w:rFonts w:ascii="Verdana" w:hAnsi="Verdana" w:cs="Arial"/>
        </w:rPr>
      </w:pPr>
      <w:r>
        <w:rPr>
          <w:rFonts w:ascii="Verdana" w:hAnsi="Verdana" w:cs="Arial"/>
        </w:rPr>
        <w:t>Emotional support</w:t>
      </w:r>
    </w:p>
    <w:p w:rsidR="00FF0784" w:rsidRDefault="00A45C6E" w:rsidP="00FF0784">
      <w:pPr>
        <w:numPr>
          <w:ilvl w:val="0"/>
          <w:numId w:val="18"/>
        </w:numPr>
        <w:tabs>
          <w:tab w:val="num" w:pos="720"/>
        </w:tabs>
        <w:ind w:hanging="1800"/>
        <w:rPr>
          <w:rFonts w:ascii="Verdana" w:hAnsi="Verdana" w:cs="Arial"/>
        </w:rPr>
      </w:pPr>
      <w:r>
        <w:rPr>
          <w:rFonts w:ascii="Verdana" w:hAnsi="Verdana" w:cs="Arial"/>
        </w:rPr>
        <w:t>Supporting people to comply with treatment</w:t>
      </w:r>
    </w:p>
    <w:p w:rsidR="00FF0784" w:rsidRDefault="00A45C6E" w:rsidP="00FF0784">
      <w:pPr>
        <w:numPr>
          <w:ilvl w:val="0"/>
          <w:numId w:val="18"/>
        </w:numPr>
        <w:tabs>
          <w:tab w:val="num" w:pos="720"/>
        </w:tabs>
        <w:ind w:left="720"/>
        <w:rPr>
          <w:rFonts w:ascii="Verdana" w:hAnsi="Verdana" w:cs="Arial"/>
        </w:rPr>
      </w:pPr>
      <w:r>
        <w:rPr>
          <w:rFonts w:ascii="Verdana" w:hAnsi="Verdana" w:cs="Arial"/>
        </w:rPr>
        <w:t>Where appropriate, notifying agencies of concerns about a service user</w:t>
      </w:r>
    </w:p>
    <w:p w:rsidR="00FF0784" w:rsidRDefault="00616721" w:rsidP="00FF0784">
      <w:pPr>
        <w:rPr>
          <w:rFonts w:ascii="Verdana" w:hAnsi="Verdana" w:cs="Arial"/>
        </w:rPr>
      </w:pPr>
    </w:p>
    <w:p w:rsidR="00FF0784" w:rsidRDefault="00A45C6E" w:rsidP="00FF0784">
      <w:pPr>
        <w:pStyle w:val="Heading8"/>
        <w:rPr>
          <w:rFonts w:ascii="Verdana" w:hAnsi="Verdana" w:cs="Arial"/>
        </w:rPr>
      </w:pPr>
      <w:r>
        <w:rPr>
          <w:rFonts w:ascii="Verdana" w:hAnsi="Verdana" w:cs="Arial"/>
        </w:rPr>
        <w:t>2.9.2</w:t>
      </w:r>
      <w:r>
        <w:rPr>
          <w:rFonts w:ascii="Verdana" w:hAnsi="Verdana" w:cs="Arial"/>
        </w:rPr>
        <w:tab/>
        <w:t>Care Tasks</w:t>
      </w:r>
    </w:p>
    <w:p w:rsidR="00FF0784" w:rsidRDefault="00616721" w:rsidP="00FF0784"/>
    <w:p w:rsidR="00FF0784" w:rsidRDefault="00A45C6E" w:rsidP="00FF0784">
      <w:pPr>
        <w:pStyle w:val="Footer"/>
        <w:numPr>
          <w:ilvl w:val="0"/>
          <w:numId w:val="19"/>
        </w:numPr>
        <w:tabs>
          <w:tab w:val="num" w:pos="720"/>
        </w:tabs>
        <w:ind w:hanging="1800"/>
        <w:rPr>
          <w:rFonts w:ascii="Verdana" w:hAnsi="Verdana" w:cs="Arial"/>
          <w:bCs w:val="0"/>
          <w:iCs w:val="0"/>
          <w:spacing w:val="0"/>
          <w:szCs w:val="24"/>
        </w:rPr>
      </w:pPr>
      <w:r>
        <w:rPr>
          <w:rFonts w:ascii="Verdana" w:hAnsi="Verdana" w:cs="Arial"/>
          <w:bCs w:val="0"/>
          <w:iCs w:val="0"/>
          <w:spacing w:val="0"/>
          <w:szCs w:val="24"/>
        </w:rPr>
        <w:t>Administering medications</w:t>
      </w:r>
    </w:p>
    <w:p w:rsidR="00FF0784" w:rsidRDefault="00A45C6E" w:rsidP="00FF0784">
      <w:pPr>
        <w:numPr>
          <w:ilvl w:val="0"/>
          <w:numId w:val="19"/>
        </w:numPr>
        <w:tabs>
          <w:tab w:val="num" w:pos="720"/>
        </w:tabs>
        <w:ind w:hanging="1800"/>
        <w:rPr>
          <w:rFonts w:ascii="Verdana" w:hAnsi="Verdana" w:cs="Arial"/>
        </w:rPr>
      </w:pPr>
      <w:r>
        <w:rPr>
          <w:rFonts w:ascii="Verdana" w:hAnsi="Verdana" w:cs="Arial"/>
        </w:rPr>
        <w:t>Health care</w:t>
      </w:r>
    </w:p>
    <w:p w:rsidR="00FF0784" w:rsidRDefault="00A45C6E" w:rsidP="00FF0784">
      <w:pPr>
        <w:numPr>
          <w:ilvl w:val="0"/>
          <w:numId w:val="19"/>
        </w:numPr>
        <w:tabs>
          <w:tab w:val="num" w:pos="720"/>
        </w:tabs>
        <w:ind w:hanging="1800"/>
        <w:rPr>
          <w:rFonts w:ascii="Verdana" w:hAnsi="Verdana" w:cs="Arial"/>
        </w:rPr>
      </w:pPr>
      <w:r>
        <w:rPr>
          <w:rFonts w:ascii="Verdana" w:hAnsi="Verdana" w:cs="Arial"/>
        </w:rPr>
        <w:t>Specific rehabilitation tasks</w:t>
      </w:r>
    </w:p>
    <w:p w:rsidR="00FF0784" w:rsidRDefault="00A45C6E" w:rsidP="00FF0784">
      <w:pPr>
        <w:numPr>
          <w:ilvl w:val="0"/>
          <w:numId w:val="19"/>
        </w:numPr>
        <w:tabs>
          <w:tab w:val="num" w:pos="720"/>
        </w:tabs>
        <w:ind w:hanging="1800"/>
        <w:rPr>
          <w:rFonts w:ascii="Verdana" w:hAnsi="Verdana" w:cs="Arial"/>
        </w:rPr>
      </w:pPr>
      <w:r>
        <w:rPr>
          <w:rFonts w:ascii="Verdana" w:hAnsi="Verdana" w:cs="Arial"/>
        </w:rPr>
        <w:t>Intensive / therapeutic behaviour management</w:t>
      </w:r>
    </w:p>
    <w:p w:rsidR="00FF0784" w:rsidRDefault="00A45C6E" w:rsidP="00FF0784">
      <w:pPr>
        <w:numPr>
          <w:ilvl w:val="0"/>
          <w:numId w:val="19"/>
        </w:numPr>
        <w:tabs>
          <w:tab w:val="num" w:pos="720"/>
        </w:tabs>
        <w:ind w:hanging="1800"/>
        <w:rPr>
          <w:rFonts w:ascii="Verdana" w:hAnsi="Verdana" w:cs="Arial"/>
        </w:rPr>
      </w:pPr>
      <w:r>
        <w:rPr>
          <w:rFonts w:ascii="Verdana" w:hAnsi="Verdana" w:cs="Arial"/>
        </w:rPr>
        <w:t>Supervision of people at night - time</w:t>
      </w:r>
    </w:p>
    <w:p w:rsidR="00FF0784" w:rsidRDefault="00A45C6E" w:rsidP="00FF0784">
      <w:pPr>
        <w:numPr>
          <w:ilvl w:val="0"/>
          <w:numId w:val="19"/>
        </w:numPr>
        <w:tabs>
          <w:tab w:val="num" w:pos="720"/>
        </w:tabs>
        <w:ind w:hanging="1800"/>
        <w:rPr>
          <w:rFonts w:ascii="Verdana" w:hAnsi="Verdana" w:cs="Arial"/>
        </w:rPr>
      </w:pPr>
      <w:r>
        <w:rPr>
          <w:rFonts w:ascii="Verdana" w:hAnsi="Verdana" w:cs="Arial"/>
        </w:rPr>
        <w:t xml:space="preserve">Personal care </w:t>
      </w:r>
    </w:p>
    <w:p w:rsidR="00FF0784" w:rsidRDefault="00616721" w:rsidP="00FF0784">
      <w:pPr>
        <w:jc w:val="both"/>
        <w:rPr>
          <w:rFonts w:ascii="Verdana" w:hAnsi="Verdana" w:cs="Arial"/>
        </w:rPr>
      </w:pPr>
    </w:p>
    <w:p w:rsidR="00FF0784" w:rsidRDefault="00A45C6E" w:rsidP="00FF0784">
      <w:pPr>
        <w:pStyle w:val="Heading6"/>
        <w:ind w:left="360"/>
        <w:rPr>
          <w:rFonts w:ascii="Verdana" w:hAnsi="Verdana" w:cs="Arial"/>
        </w:rPr>
      </w:pPr>
      <w:r>
        <w:rPr>
          <w:rFonts w:ascii="Verdana" w:hAnsi="Verdana" w:cs="Arial"/>
        </w:rPr>
        <w:t>2.9.3</w:t>
      </w:r>
      <w:r>
        <w:rPr>
          <w:rFonts w:ascii="Verdana" w:hAnsi="Verdana" w:cs="Arial"/>
        </w:rPr>
        <w:tab/>
        <w:t>Social Activities, Hobbies and Leisure Interests</w:t>
      </w:r>
    </w:p>
    <w:p w:rsidR="00FF0784" w:rsidRDefault="00616721" w:rsidP="00FF0784">
      <w:pPr>
        <w:jc w:val="both"/>
        <w:rPr>
          <w:rFonts w:ascii="Verdana" w:hAnsi="Verdana" w:cs="Arial"/>
        </w:rPr>
      </w:pPr>
    </w:p>
    <w:p w:rsidR="00FF0784" w:rsidRDefault="00A45C6E" w:rsidP="00FF0784">
      <w:pPr>
        <w:jc w:val="both"/>
        <w:rPr>
          <w:rFonts w:ascii="Verdana" w:hAnsi="Verdana" w:cs="Arial"/>
        </w:rPr>
      </w:pPr>
      <w:r>
        <w:rPr>
          <w:rFonts w:ascii="Verdana" w:hAnsi="Verdana" w:cs="Arial"/>
        </w:rPr>
        <w:t>Praxis Care will try to make it possible for service users to live his/her life as fully as possible.  In particular, it will do the following:-</w:t>
      </w:r>
    </w:p>
    <w:p w:rsidR="00FF0784" w:rsidRDefault="00616721" w:rsidP="00FF0784">
      <w:pPr>
        <w:jc w:val="both"/>
        <w:rPr>
          <w:rFonts w:ascii="Verdana" w:hAnsi="Verdana" w:cs="Arial"/>
        </w:rPr>
      </w:pPr>
    </w:p>
    <w:p w:rsidR="00FF0784" w:rsidRDefault="00A45C6E" w:rsidP="00FF0784">
      <w:pPr>
        <w:numPr>
          <w:ilvl w:val="0"/>
          <w:numId w:val="20"/>
        </w:numPr>
        <w:jc w:val="both"/>
        <w:rPr>
          <w:rFonts w:ascii="Verdana" w:hAnsi="Verdana" w:cs="Arial"/>
        </w:rPr>
      </w:pPr>
      <w:r>
        <w:rPr>
          <w:rFonts w:ascii="Verdana" w:hAnsi="Verdana" w:cs="Arial"/>
        </w:rPr>
        <w:t>As part of the moving-in/commencement of service process, potential service users will be encouraged to share as much information as possible about his/her social, cultural and leisure interests.</w:t>
      </w:r>
    </w:p>
    <w:p w:rsidR="00FF0784" w:rsidRDefault="00A45C6E" w:rsidP="00FF0784">
      <w:pPr>
        <w:numPr>
          <w:ilvl w:val="0"/>
          <w:numId w:val="20"/>
        </w:numPr>
        <w:jc w:val="both"/>
        <w:rPr>
          <w:rFonts w:ascii="Verdana" w:hAnsi="Verdana" w:cs="Arial"/>
        </w:rPr>
      </w:pPr>
      <w:r>
        <w:rPr>
          <w:rFonts w:ascii="Verdana" w:hAnsi="Verdana" w:cs="Arial"/>
        </w:rPr>
        <w:t>Service users will be helped to continue to enjoy a range of individual and group activities and interests, both inside and outside the accommodation, to carry on with existing hobbies, pursuits and relationships, and to explore new avenues and experiences.  In group living settings, all service users are entitled to use the dining room, the communal lounges, other sitting and circulating areas, and the grounds of the scheme but those who wish, may remain in his/her own rooms.  Service users are encouraged to personalise their rooms with small items of furniture and other possessions, and individual preferences in matters of decoration and furnishings are encouraged.</w:t>
      </w:r>
    </w:p>
    <w:p w:rsidR="00FF0784" w:rsidRDefault="00A45C6E" w:rsidP="00FF0784">
      <w:pPr>
        <w:numPr>
          <w:ilvl w:val="0"/>
          <w:numId w:val="20"/>
        </w:numPr>
        <w:jc w:val="both"/>
        <w:rPr>
          <w:rFonts w:ascii="Verdana" w:hAnsi="Verdana" w:cs="Arial"/>
        </w:rPr>
      </w:pPr>
      <w:r>
        <w:rPr>
          <w:rFonts w:ascii="Verdana" w:hAnsi="Verdana" w:cs="Arial"/>
        </w:rPr>
        <w:t>In partnership with service users, social and leisure activities will be designed to form the basis of the communal content of the life of the scheme/service. Friendships among service users will be facilitated and it is hoped that service users will enjoy being part of a community, but there is no compulsion on a service user to join in any of the communal social activities.</w:t>
      </w:r>
    </w:p>
    <w:p w:rsidR="00FF0784" w:rsidRDefault="00A45C6E" w:rsidP="00FF0784">
      <w:pPr>
        <w:numPr>
          <w:ilvl w:val="0"/>
          <w:numId w:val="20"/>
        </w:numPr>
        <w:jc w:val="both"/>
        <w:rPr>
          <w:rFonts w:ascii="Verdana" w:hAnsi="Verdana" w:cs="Arial"/>
        </w:rPr>
      </w:pPr>
      <w:r>
        <w:rPr>
          <w:rFonts w:ascii="Verdana" w:hAnsi="Verdana" w:cs="Arial"/>
        </w:rPr>
        <w:lastRenderedPageBreak/>
        <w:t xml:space="preserve">With the full and inclusive involvement of service users, local councillors, members of parliament, representatives of voluntary organisations, students, school children and others will be encouraged to visit schemes/services. </w:t>
      </w:r>
    </w:p>
    <w:p w:rsidR="00FF0784" w:rsidRDefault="00A45C6E" w:rsidP="00FF0784">
      <w:pPr>
        <w:numPr>
          <w:ilvl w:val="0"/>
          <w:numId w:val="20"/>
        </w:numPr>
        <w:jc w:val="both"/>
        <w:rPr>
          <w:rFonts w:ascii="Verdana" w:hAnsi="Verdana" w:cs="Arial"/>
        </w:rPr>
      </w:pPr>
      <w:r>
        <w:rPr>
          <w:rFonts w:ascii="Verdana" w:hAnsi="Verdana" w:cs="Arial"/>
        </w:rPr>
        <w:t xml:space="preserve">Recognise that risk-taking is a vital and often enjoyable part of life and of social activity and that some service users will wish to take certain risks despite or even because of his/her disability. Praxis Care does not aim to provide a totally risk-free environment though care will be taken to ensure that service users are not subjected to unnecessary hazards.  When a service user wishes to take part in any activity which could involve risk, a thorough risk assessment will be carried out with that individual, involving relatives, friend or representative, if desired and Praxis Care will agree and record action which will appropriately balance the factors involved.  Such risk assessments will be regularly reviewed, with the participation of all parties. </w:t>
      </w:r>
    </w:p>
    <w:p w:rsidR="00FF0784" w:rsidRDefault="00A45C6E" w:rsidP="00FF0784">
      <w:pPr>
        <w:numPr>
          <w:ilvl w:val="0"/>
          <w:numId w:val="20"/>
        </w:numPr>
        <w:jc w:val="both"/>
        <w:rPr>
          <w:rFonts w:ascii="Verdana" w:hAnsi="Verdana" w:cs="Arial"/>
        </w:rPr>
      </w:pPr>
      <w:r>
        <w:rPr>
          <w:rFonts w:ascii="Verdana" w:hAnsi="Verdana" w:cs="Arial"/>
        </w:rPr>
        <w:t>For the benefit of all service users and staff, the communal areas of the accommodation are designated as non-smoking.  Service users may smoke in designated smoking areas only</w:t>
      </w:r>
      <w:r>
        <w:rPr>
          <w:rFonts w:ascii="Verdana" w:hAnsi="Verdana" w:cs="Arial"/>
          <w:i/>
          <w:iCs/>
        </w:rPr>
        <w:t>.</w:t>
      </w:r>
    </w:p>
    <w:p w:rsidR="00FF0784" w:rsidRDefault="00A45C6E" w:rsidP="00FF0784">
      <w:pPr>
        <w:numPr>
          <w:ilvl w:val="0"/>
          <w:numId w:val="20"/>
        </w:numPr>
        <w:jc w:val="both"/>
        <w:rPr>
          <w:rFonts w:ascii="Verdana" w:hAnsi="Verdana" w:cs="Arial"/>
        </w:rPr>
      </w:pPr>
      <w:r>
        <w:rPr>
          <w:rFonts w:ascii="Verdana" w:hAnsi="Verdana" w:cs="Arial"/>
        </w:rPr>
        <w:t>There may be a charge associated with some social activities and services; where this applies, the details will be made clear to the service user in advance.</w:t>
      </w:r>
    </w:p>
    <w:p w:rsidR="00FF0784" w:rsidRDefault="00616721" w:rsidP="00FF0784">
      <w:pPr>
        <w:ind w:left="360"/>
        <w:jc w:val="both"/>
        <w:rPr>
          <w:rFonts w:ascii="Verdana" w:hAnsi="Verdana" w:cs="Arial"/>
        </w:rPr>
      </w:pPr>
    </w:p>
    <w:p w:rsidR="00FF0784" w:rsidRDefault="00A45C6E" w:rsidP="002C4C06">
      <w:pPr>
        <w:pStyle w:val="Heading7"/>
        <w:ind w:left="851" w:hanging="873"/>
        <w:jc w:val="left"/>
        <w:rPr>
          <w:rFonts w:ascii="Verdana" w:hAnsi="Verdana" w:cs="Arial"/>
          <w:spacing w:val="0"/>
          <w:szCs w:val="24"/>
        </w:rPr>
      </w:pPr>
      <w:r>
        <w:rPr>
          <w:rFonts w:ascii="Verdana" w:hAnsi="Verdana" w:cs="Arial"/>
          <w:spacing w:val="0"/>
          <w:szCs w:val="24"/>
        </w:rPr>
        <w:t xml:space="preserve">2.9.4  Consulting </w:t>
      </w:r>
      <w:r>
        <w:rPr>
          <w:rFonts w:ascii="Verdana" w:hAnsi="Verdana" w:cs="Arial"/>
          <w:spacing w:val="0"/>
        </w:rPr>
        <w:t>Service Users</w:t>
      </w:r>
      <w:r>
        <w:rPr>
          <w:rFonts w:ascii="Verdana" w:hAnsi="Verdana" w:cs="Arial"/>
          <w:spacing w:val="0"/>
          <w:szCs w:val="24"/>
        </w:rPr>
        <w:t xml:space="preserve"> about the Way the Service Operates</w:t>
      </w:r>
    </w:p>
    <w:p w:rsidR="00FF0784" w:rsidRDefault="00616721" w:rsidP="00FF0784">
      <w:pPr>
        <w:jc w:val="both"/>
        <w:rPr>
          <w:rFonts w:ascii="Verdana" w:hAnsi="Verdana" w:cs="Arial"/>
        </w:rPr>
      </w:pPr>
    </w:p>
    <w:p w:rsidR="00131328" w:rsidRDefault="00A45C6E" w:rsidP="00FF0784">
      <w:pPr>
        <w:jc w:val="both"/>
        <w:rPr>
          <w:rFonts w:ascii="Verdana" w:hAnsi="Verdana" w:cs="Arial"/>
        </w:rPr>
      </w:pPr>
      <w:r>
        <w:rPr>
          <w:rFonts w:ascii="Verdana" w:hAnsi="Verdana" w:cs="Arial"/>
        </w:rPr>
        <w:t xml:space="preserve">Praxis Care aims to give service users opportunities to participate in all aspects of life in the accommodation/service.  In particular, service users are regularly consulted both individually and corporately about the way the accommodation/service is run.  </w:t>
      </w:r>
    </w:p>
    <w:p w:rsidR="00131328" w:rsidRDefault="00616721" w:rsidP="00FF0784">
      <w:pPr>
        <w:jc w:val="both"/>
        <w:rPr>
          <w:rFonts w:ascii="Verdana" w:hAnsi="Verdana" w:cs="Arial"/>
        </w:rPr>
      </w:pPr>
    </w:p>
    <w:p w:rsidR="00131328" w:rsidRDefault="00A45C6E" w:rsidP="00FF0784">
      <w:pPr>
        <w:jc w:val="both"/>
        <w:rPr>
          <w:rFonts w:ascii="Verdana" w:hAnsi="Verdana" w:cs="Arial"/>
        </w:rPr>
      </w:pPr>
      <w:r>
        <w:rPr>
          <w:rFonts w:ascii="Verdana" w:hAnsi="Verdana" w:cs="Arial"/>
        </w:rPr>
        <w:t xml:space="preserve">The organisation’s objective is always to make the process of managing and running the service as transparent as possible, and to ensure that the service has an open, positive and inclusive atmosphere. </w:t>
      </w:r>
    </w:p>
    <w:p w:rsidR="00131328" w:rsidRDefault="00616721" w:rsidP="00FF0784">
      <w:pPr>
        <w:jc w:val="both"/>
        <w:rPr>
          <w:rFonts w:ascii="Verdana" w:hAnsi="Verdana" w:cs="Arial"/>
        </w:rPr>
      </w:pPr>
    </w:p>
    <w:p w:rsidR="00131328" w:rsidRDefault="00A45C6E" w:rsidP="00FF0784">
      <w:pPr>
        <w:jc w:val="both"/>
        <w:rPr>
          <w:rFonts w:ascii="Verdana" w:hAnsi="Verdana" w:cs="Arial"/>
        </w:rPr>
      </w:pPr>
      <w:r>
        <w:rPr>
          <w:rFonts w:ascii="Verdana" w:hAnsi="Verdana" w:cs="Arial"/>
        </w:rPr>
        <w:t xml:space="preserve">Service Users will have the care/support he/she receives reviewed at least annually.  Regular service users meetings are held and input is sought on matters relating to the everyday running of the scheme.  </w:t>
      </w:r>
    </w:p>
    <w:p w:rsidR="00131328" w:rsidRDefault="00616721" w:rsidP="00FF0784">
      <w:pPr>
        <w:jc w:val="both"/>
        <w:rPr>
          <w:rFonts w:ascii="Verdana" w:hAnsi="Verdana" w:cs="Arial"/>
        </w:rPr>
      </w:pPr>
    </w:p>
    <w:p w:rsidR="00FF0784" w:rsidRDefault="00A45C6E" w:rsidP="00FF0784">
      <w:pPr>
        <w:jc w:val="both"/>
        <w:rPr>
          <w:rFonts w:ascii="Verdana" w:hAnsi="Verdana" w:cs="Arial"/>
        </w:rPr>
      </w:pPr>
      <w:r>
        <w:rPr>
          <w:rFonts w:ascii="Verdana" w:hAnsi="Verdana" w:cs="Arial"/>
        </w:rPr>
        <w:t>Satisfaction surveys are carried out at least annually with actions completed in response to feedback.  Praxis Care staff are always keen to hear from Service Users and representatives. Heads of Operations will endeavour to make contact with service users and, where appropriate their representative on a monthly basis as part of the organisation’s monitoring processes.</w:t>
      </w:r>
    </w:p>
    <w:p w:rsidR="00FF0784" w:rsidRDefault="00616721" w:rsidP="00FF0784">
      <w:pPr>
        <w:rPr>
          <w:rFonts w:ascii="Verdana" w:hAnsi="Verdana" w:cs="Arial"/>
        </w:rPr>
      </w:pPr>
    </w:p>
    <w:p w:rsidR="00FF0784" w:rsidRDefault="00A45C6E" w:rsidP="002C4C06">
      <w:pPr>
        <w:pStyle w:val="Heading6"/>
        <w:ind w:left="851" w:hanging="851"/>
        <w:rPr>
          <w:rFonts w:ascii="Verdana" w:hAnsi="Verdana" w:cs="Arial"/>
        </w:rPr>
      </w:pPr>
      <w:r>
        <w:rPr>
          <w:rFonts w:ascii="Verdana" w:hAnsi="Verdana" w:cs="Arial"/>
        </w:rPr>
        <w:t>2.9.5  Fire Precautions, Emergency Procedures and Safe Working Practices</w:t>
      </w:r>
    </w:p>
    <w:p w:rsidR="00FF0784" w:rsidRDefault="00616721" w:rsidP="00FF0784">
      <w:pPr>
        <w:jc w:val="both"/>
        <w:rPr>
          <w:rFonts w:ascii="Verdana" w:hAnsi="Verdana" w:cs="Arial"/>
        </w:rPr>
      </w:pPr>
    </w:p>
    <w:p w:rsidR="003A7517" w:rsidRDefault="00A45C6E" w:rsidP="003A7517">
      <w:pPr>
        <w:pStyle w:val="BodyText"/>
        <w:spacing w:line="240" w:lineRule="auto"/>
        <w:rPr>
          <w:rFonts w:ascii="Verdana" w:hAnsi="Verdana" w:cs="Arial"/>
          <w:bCs w:val="0"/>
          <w:iCs w:val="0"/>
          <w:spacing w:val="0"/>
          <w:szCs w:val="24"/>
        </w:rPr>
      </w:pPr>
      <w:r>
        <w:rPr>
          <w:rFonts w:ascii="Verdana" w:hAnsi="Verdana" w:cs="Arial"/>
          <w:bCs w:val="0"/>
          <w:iCs w:val="0"/>
          <w:spacing w:val="0"/>
          <w:szCs w:val="24"/>
        </w:rPr>
        <w:t xml:space="preserve">All </w:t>
      </w:r>
      <w:r>
        <w:rPr>
          <w:rFonts w:ascii="Verdana" w:hAnsi="Verdana" w:cs="Arial"/>
          <w:spacing w:val="0"/>
        </w:rPr>
        <w:t>service users</w:t>
      </w:r>
      <w:r>
        <w:rPr>
          <w:rFonts w:ascii="Verdana" w:hAnsi="Verdana" w:cs="Arial"/>
          <w:bCs w:val="0"/>
          <w:iCs w:val="0"/>
          <w:spacing w:val="0"/>
          <w:szCs w:val="24"/>
        </w:rPr>
        <w:t xml:space="preserve"> are made aware of the action to be taken in the event of a fire or other emergency, and copies of the service’s fire safety policy and procedures are available on request. Regular fire drills are conducted, where appropriate, and information is displayed through the building to guide all persons in the event of a fire.  All staff have training in First Aid in the event of an emergency. The service conforms to all relevant government guidance on promoting and protecting the health, safety and welfare of </w:t>
      </w:r>
      <w:r>
        <w:rPr>
          <w:rFonts w:ascii="Verdana" w:hAnsi="Verdana" w:cs="Arial"/>
          <w:spacing w:val="0"/>
        </w:rPr>
        <w:t>service users</w:t>
      </w:r>
      <w:r>
        <w:rPr>
          <w:rFonts w:ascii="Verdana" w:hAnsi="Verdana" w:cs="Arial"/>
          <w:bCs w:val="0"/>
          <w:iCs w:val="0"/>
          <w:spacing w:val="0"/>
          <w:szCs w:val="24"/>
        </w:rPr>
        <w:t xml:space="preserve"> and staff</w:t>
      </w:r>
    </w:p>
    <w:p w:rsidR="003A7517" w:rsidRDefault="003A7517" w:rsidP="003A7517">
      <w:pPr>
        <w:pStyle w:val="BodyText"/>
        <w:spacing w:line="240" w:lineRule="auto"/>
        <w:rPr>
          <w:rFonts w:ascii="Verdana" w:hAnsi="Verdana" w:cs="Arial"/>
          <w:bCs w:val="0"/>
          <w:iCs w:val="0"/>
          <w:spacing w:val="0"/>
          <w:szCs w:val="24"/>
        </w:rPr>
      </w:pPr>
    </w:p>
    <w:p w:rsidR="003A7517" w:rsidRDefault="003A7517" w:rsidP="003A7517">
      <w:pPr>
        <w:pStyle w:val="BodyText"/>
        <w:spacing w:line="240" w:lineRule="auto"/>
        <w:rPr>
          <w:rFonts w:ascii="Verdana" w:hAnsi="Verdana" w:cs="Arial"/>
          <w:bCs w:val="0"/>
          <w:iCs w:val="0"/>
          <w:spacing w:val="0"/>
          <w:szCs w:val="24"/>
        </w:rPr>
      </w:pPr>
      <w:r>
        <w:rPr>
          <w:rFonts w:ascii="Verdana" w:hAnsi="Verdana" w:cs="Arial"/>
          <w:bCs w:val="0"/>
          <w:iCs w:val="0"/>
          <w:spacing w:val="0"/>
          <w:szCs w:val="24"/>
        </w:rPr>
        <w:t>There are designated fire safety meeting points in all schemes, and these will be identified during the induction process, and regular drills to ensure understanding to maintain safety.</w:t>
      </w:r>
    </w:p>
    <w:p w:rsidR="00534323" w:rsidRDefault="00616721" w:rsidP="00FF0784">
      <w:pPr>
        <w:pStyle w:val="BodyText"/>
        <w:spacing w:line="240" w:lineRule="auto"/>
        <w:rPr>
          <w:rFonts w:ascii="Verdana" w:hAnsi="Verdana" w:cs="Arial"/>
          <w:bCs w:val="0"/>
          <w:iCs w:val="0"/>
          <w:spacing w:val="0"/>
          <w:szCs w:val="24"/>
        </w:rPr>
      </w:pPr>
    </w:p>
    <w:p w:rsidR="00FF0784" w:rsidRDefault="00616721" w:rsidP="00FF0784">
      <w:pPr>
        <w:rPr>
          <w:rFonts w:ascii="Verdana" w:hAnsi="Verdana" w:cs="Arial"/>
        </w:rPr>
      </w:pPr>
    </w:p>
    <w:p w:rsidR="00FF0784" w:rsidRDefault="00A45C6E" w:rsidP="00FF0784">
      <w:pPr>
        <w:pStyle w:val="Heading6"/>
        <w:ind w:left="360"/>
        <w:rPr>
          <w:rFonts w:ascii="Verdana" w:hAnsi="Verdana" w:cs="Arial"/>
        </w:rPr>
      </w:pPr>
      <w:r>
        <w:rPr>
          <w:rFonts w:ascii="Verdana" w:hAnsi="Verdana" w:cs="Arial"/>
        </w:rPr>
        <w:t>2.9.6</w:t>
      </w:r>
      <w:r>
        <w:rPr>
          <w:rFonts w:ascii="Verdana" w:hAnsi="Verdana" w:cs="Arial"/>
        </w:rPr>
        <w:tab/>
        <w:t xml:space="preserve">  Arrangements for Religious Observances</w:t>
      </w:r>
    </w:p>
    <w:p w:rsidR="00FF0784" w:rsidRDefault="00616721" w:rsidP="00FF0784">
      <w:pPr>
        <w:jc w:val="both"/>
        <w:rPr>
          <w:rFonts w:ascii="Verdana" w:hAnsi="Verdana" w:cs="Arial"/>
        </w:rPr>
      </w:pPr>
    </w:p>
    <w:p w:rsidR="00FF0784" w:rsidRDefault="00A45C6E" w:rsidP="00FF0784">
      <w:pPr>
        <w:jc w:val="both"/>
        <w:rPr>
          <w:rFonts w:ascii="Verdana" w:hAnsi="Verdana" w:cs="Arial"/>
        </w:rPr>
      </w:pPr>
      <w:r>
        <w:rPr>
          <w:rFonts w:ascii="Verdana" w:hAnsi="Verdana" w:cs="Arial"/>
        </w:rPr>
        <w:t>Service users who wish to practise their faith will be given every possible support to do so.  In particular, Praxis Care will do the following:</w:t>
      </w:r>
    </w:p>
    <w:p w:rsidR="00FF0784" w:rsidRDefault="00616721" w:rsidP="00FF0784">
      <w:pPr>
        <w:ind w:left="360"/>
        <w:jc w:val="both"/>
        <w:rPr>
          <w:rFonts w:ascii="Verdana" w:hAnsi="Verdana" w:cs="Arial"/>
        </w:rPr>
      </w:pPr>
    </w:p>
    <w:p w:rsidR="00FF0784" w:rsidRDefault="00A45C6E" w:rsidP="00FF0784">
      <w:pPr>
        <w:numPr>
          <w:ilvl w:val="0"/>
          <w:numId w:val="21"/>
        </w:numPr>
        <w:tabs>
          <w:tab w:val="num" w:pos="720"/>
        </w:tabs>
        <w:ind w:left="720" w:hanging="360"/>
        <w:jc w:val="both"/>
        <w:rPr>
          <w:rFonts w:ascii="Verdana" w:hAnsi="Verdana" w:cs="Arial"/>
        </w:rPr>
      </w:pPr>
      <w:r>
        <w:rPr>
          <w:rFonts w:ascii="Verdana" w:hAnsi="Verdana" w:cs="Arial"/>
        </w:rPr>
        <w:t>Make contact with any local place of worship on a service user’s behalf, if requested. The organisation can usually arrange for a minister or a member of the relevant organisation to visit a service user.</w:t>
      </w:r>
    </w:p>
    <w:p w:rsidR="00FF0784" w:rsidRDefault="00A45C6E" w:rsidP="00FF0784">
      <w:pPr>
        <w:numPr>
          <w:ilvl w:val="0"/>
          <w:numId w:val="21"/>
        </w:numPr>
        <w:tabs>
          <w:tab w:val="num" w:pos="720"/>
        </w:tabs>
        <w:ind w:left="720" w:hanging="360"/>
        <w:jc w:val="both"/>
        <w:rPr>
          <w:rFonts w:ascii="Verdana" w:hAnsi="Verdana" w:cs="Arial"/>
        </w:rPr>
      </w:pPr>
      <w:r>
        <w:rPr>
          <w:rFonts w:ascii="Verdana" w:hAnsi="Verdana" w:cs="Arial"/>
        </w:rPr>
        <w:t>Take particular care to try to meet the needs of service users from minority faiths. These should be discussed with the manager the service commences.</w:t>
      </w:r>
    </w:p>
    <w:p w:rsidR="00FF0784" w:rsidRDefault="00616721" w:rsidP="00FF0784"/>
    <w:p w:rsidR="00FF0784" w:rsidRDefault="00A45C6E" w:rsidP="00FF0784">
      <w:pPr>
        <w:pStyle w:val="Heading6"/>
        <w:ind w:left="0" w:firstLine="0"/>
        <w:rPr>
          <w:rFonts w:ascii="Verdana" w:hAnsi="Verdana" w:cs="Arial"/>
        </w:rPr>
      </w:pPr>
      <w:r>
        <w:rPr>
          <w:rFonts w:ascii="Verdana" w:hAnsi="Verdana" w:cs="Arial"/>
        </w:rPr>
        <w:t>2.9.7</w:t>
      </w:r>
      <w:r>
        <w:rPr>
          <w:rFonts w:ascii="Verdana" w:hAnsi="Verdana" w:cs="Arial"/>
        </w:rPr>
        <w:tab/>
        <w:t xml:space="preserve">  Relatives, Friends and Representatives</w:t>
      </w:r>
    </w:p>
    <w:p w:rsidR="00FF0784" w:rsidRDefault="00616721" w:rsidP="00FF0784">
      <w:pPr>
        <w:jc w:val="both"/>
        <w:rPr>
          <w:rFonts w:ascii="Verdana" w:hAnsi="Verdana" w:cs="Arial"/>
        </w:rPr>
      </w:pPr>
    </w:p>
    <w:p w:rsidR="00FF0784" w:rsidRDefault="00A45C6E" w:rsidP="00FF0784">
      <w:pPr>
        <w:numPr>
          <w:ilvl w:val="0"/>
          <w:numId w:val="21"/>
        </w:numPr>
        <w:tabs>
          <w:tab w:val="num" w:pos="720"/>
        </w:tabs>
        <w:ind w:left="720" w:hanging="360"/>
        <w:jc w:val="both"/>
        <w:rPr>
          <w:rFonts w:ascii="Verdana" w:hAnsi="Verdana" w:cs="Arial"/>
          <w:i/>
          <w:iCs/>
        </w:rPr>
      </w:pPr>
      <w:r>
        <w:rPr>
          <w:rFonts w:ascii="Verdana" w:hAnsi="Verdana" w:cs="Arial"/>
        </w:rPr>
        <w:t xml:space="preserve">Service users are given every possible help to maintain and retain the links with families and friends. </w:t>
      </w:r>
    </w:p>
    <w:p w:rsidR="00FF0784" w:rsidRDefault="00A45C6E" w:rsidP="00FF0784">
      <w:pPr>
        <w:numPr>
          <w:ilvl w:val="0"/>
          <w:numId w:val="21"/>
        </w:numPr>
        <w:tabs>
          <w:tab w:val="num" w:pos="720"/>
        </w:tabs>
        <w:ind w:left="720" w:hanging="360"/>
        <w:jc w:val="both"/>
        <w:rPr>
          <w:rFonts w:ascii="Verdana" w:hAnsi="Verdana" w:cs="Arial"/>
          <w:i/>
          <w:iCs/>
        </w:rPr>
      </w:pPr>
      <w:r>
        <w:rPr>
          <w:rFonts w:ascii="Verdana" w:hAnsi="Verdana" w:cs="Arial"/>
        </w:rPr>
        <w:t xml:space="preserve">If a service user wishes, their friends and relatives are welcome to visit at a time convenient to the service user and to become involved in daily routines and activities.  </w:t>
      </w:r>
    </w:p>
    <w:p w:rsidR="00FF0784" w:rsidRDefault="00A45C6E" w:rsidP="00FF0784">
      <w:pPr>
        <w:numPr>
          <w:ilvl w:val="0"/>
          <w:numId w:val="21"/>
        </w:numPr>
        <w:tabs>
          <w:tab w:val="num" w:pos="720"/>
        </w:tabs>
        <w:ind w:left="720" w:hanging="360"/>
        <w:jc w:val="both"/>
        <w:rPr>
          <w:rFonts w:ascii="Verdana" w:hAnsi="Verdana" w:cs="Arial"/>
        </w:rPr>
      </w:pPr>
      <w:r>
        <w:rPr>
          <w:rFonts w:ascii="Verdana" w:hAnsi="Verdana" w:cs="Arial"/>
        </w:rPr>
        <w:t>If a service user wishes to be represented in any dealings with the accommodation/service by a nominated friend, relative, professional person or advocate, Praxis Care will respect their wishes and offer all necessary facilities.</w:t>
      </w:r>
    </w:p>
    <w:p w:rsidR="00855E5C" w:rsidRDefault="00616721" w:rsidP="00FF0784">
      <w:pPr>
        <w:jc w:val="both"/>
        <w:rPr>
          <w:rFonts w:ascii="Verdana" w:hAnsi="Verdana" w:cs="Arial"/>
        </w:rPr>
      </w:pPr>
    </w:p>
    <w:p w:rsidR="003F388D" w:rsidRDefault="00616721" w:rsidP="00FF0784">
      <w:pPr>
        <w:jc w:val="both"/>
        <w:rPr>
          <w:rFonts w:ascii="Verdana" w:hAnsi="Verdana" w:cs="Arial"/>
        </w:rPr>
      </w:pPr>
    </w:p>
    <w:p w:rsidR="003F388D" w:rsidRDefault="00616721" w:rsidP="00FF0784">
      <w:pPr>
        <w:jc w:val="both"/>
        <w:rPr>
          <w:rFonts w:ascii="Verdana" w:hAnsi="Verdana" w:cs="Arial"/>
        </w:rPr>
      </w:pPr>
    </w:p>
    <w:p w:rsidR="00FF0784" w:rsidRDefault="00A45C6E" w:rsidP="00FF0784">
      <w:pPr>
        <w:jc w:val="both"/>
        <w:rPr>
          <w:rFonts w:ascii="Verdana" w:hAnsi="Verdana" w:cs="Arial"/>
          <w:b/>
        </w:rPr>
      </w:pPr>
      <w:r>
        <w:rPr>
          <w:rFonts w:ascii="Verdana" w:hAnsi="Verdana" w:cs="Arial"/>
          <w:b/>
        </w:rPr>
        <w:lastRenderedPageBreak/>
        <w:t xml:space="preserve">2.10 </w:t>
      </w:r>
      <w:r>
        <w:rPr>
          <w:rFonts w:ascii="Verdana" w:hAnsi="Verdana" w:cs="Arial"/>
          <w:b/>
        </w:rPr>
        <w:tab/>
        <w:t xml:space="preserve">Ending the Service &amp; Moving On </w:t>
      </w:r>
    </w:p>
    <w:p w:rsidR="00FF0784" w:rsidRDefault="00616721" w:rsidP="00FF0784">
      <w:pPr>
        <w:jc w:val="both"/>
        <w:rPr>
          <w:rFonts w:ascii="Verdana" w:hAnsi="Verdana" w:cs="Arial"/>
        </w:rPr>
      </w:pPr>
    </w:p>
    <w:p w:rsidR="00FF0784" w:rsidRDefault="00A45C6E" w:rsidP="00FF0784">
      <w:pPr>
        <w:jc w:val="both"/>
        <w:rPr>
          <w:rFonts w:ascii="Verdana" w:hAnsi="Verdana" w:cs="Arial"/>
        </w:rPr>
      </w:pPr>
      <w:r>
        <w:rPr>
          <w:rFonts w:ascii="Verdana" w:hAnsi="Verdana" w:cs="Arial"/>
        </w:rPr>
        <w:t>Service users may leave Praxis Care services for several reasons.  They may no longer require the service, the service may no longer meet their needs, or the service may only be provided for a period of time. Irrespective of the reason for the service ending, the move will be planned and managed with the service user in their best interests.</w:t>
      </w:r>
    </w:p>
    <w:p w:rsidR="00FF0784" w:rsidRDefault="00616721" w:rsidP="00FF0784">
      <w:pPr>
        <w:jc w:val="both"/>
        <w:rPr>
          <w:rFonts w:ascii="Verdana" w:hAnsi="Verdana" w:cs="Arial"/>
        </w:rPr>
      </w:pPr>
    </w:p>
    <w:p w:rsidR="00FF0784" w:rsidRDefault="00616721" w:rsidP="00FF0784">
      <w:pPr>
        <w:rPr>
          <w:rFonts w:ascii="Verdana" w:hAnsi="Verdana" w:cs="Arial"/>
        </w:rPr>
      </w:pPr>
    </w:p>
    <w:p w:rsidR="00FF0784" w:rsidRDefault="00616721" w:rsidP="00FF0784"/>
    <w:p w:rsidR="00241BFB" w:rsidRDefault="00616721" w:rsidP="00241BFB">
      <w:pPr>
        <w:rPr>
          <w:rFonts w:ascii="Verdana" w:hAnsi="Verdana" w:cs="Arial"/>
        </w:rPr>
      </w:pPr>
    </w:p>
    <w:p w:rsidR="00241BFB" w:rsidRDefault="00616721"/>
    <w:sectPr w:rsidR="00241BFB" w:rsidSect="009B6E89">
      <w:headerReference w:type="even" r:id="rId9"/>
      <w:headerReference w:type="default" r:id="rId10"/>
      <w:footerReference w:type="even" r:id="rId11"/>
      <w:footerReference w:type="default" r:id="rId12"/>
      <w:headerReference w:type="first" r:id="rId13"/>
      <w:footerReference w:type="first" r:id="rId14"/>
      <w:pgSz w:w="11906" w:h="16838"/>
      <w:pgMar w:top="153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DFC" w:rsidRDefault="00A45C6E">
      <w:r>
        <w:separator/>
      </w:r>
    </w:p>
  </w:endnote>
  <w:endnote w:type="continuationSeparator" w:id="0">
    <w:p w:rsidR="00BC7DFC" w:rsidRDefault="00A4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748" w:rsidRDefault="006167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31115"/>
      <w:docPartObj>
        <w:docPartGallery w:val="Page Numbers (Bottom of Page)"/>
        <w:docPartUnique/>
      </w:docPartObj>
    </w:sdtPr>
    <w:sdtEndPr>
      <w:rPr>
        <w:sz w:val="22"/>
      </w:rPr>
    </w:sdtEndPr>
    <w:sdtContent>
      <w:p w:rsidR="009B6E89" w:rsidRDefault="00A45C6E" w:rsidP="009B6E89">
        <w:pPr>
          <w:pStyle w:val="Footer"/>
          <w:jc w:val="right"/>
        </w:pPr>
        <w:r w:rsidRPr="009B6E89">
          <w:rPr>
            <w:rFonts w:ascii="Verdana" w:hAnsi="Verdana"/>
            <w:sz w:val="22"/>
          </w:rPr>
          <w:fldChar w:fldCharType="begin"/>
        </w:r>
        <w:r w:rsidRPr="009B6E89">
          <w:rPr>
            <w:rFonts w:ascii="Verdana" w:hAnsi="Verdana"/>
            <w:sz w:val="22"/>
          </w:rPr>
          <w:instrText xml:space="preserve"> PAGE   \* MERGEFORMAT </w:instrText>
        </w:r>
        <w:r w:rsidRPr="009B6E89">
          <w:rPr>
            <w:rFonts w:ascii="Verdana" w:hAnsi="Verdana"/>
            <w:sz w:val="22"/>
          </w:rPr>
          <w:fldChar w:fldCharType="separate"/>
        </w:r>
        <w:r w:rsidR="00616721">
          <w:rPr>
            <w:rFonts w:ascii="Verdana" w:hAnsi="Verdana"/>
            <w:noProof/>
            <w:sz w:val="22"/>
          </w:rPr>
          <w:t>1</w:t>
        </w:r>
        <w:r w:rsidRPr="009B6E89">
          <w:rPr>
            <w:rFonts w:ascii="Verdana" w:hAnsi="Verdana"/>
            <w:sz w:val="22"/>
          </w:rPr>
          <w:fldChar w:fldCharType="end"/>
        </w:r>
      </w:p>
    </w:sdtContent>
  </w:sdt>
  <w:p w:rsidR="009B6E89" w:rsidRPr="00FC3338" w:rsidRDefault="00616721" w:rsidP="009B6E89">
    <w:pPr>
      <w:pStyle w:val="Footer"/>
      <w:rPr>
        <w:rFonts w:ascii="Verdana" w:hAnsi="Verdana"/>
        <w:spacing w:val="0"/>
        <w:sz w:val="16"/>
        <w:szCs w:val="16"/>
      </w:rPr>
    </w:pPr>
  </w:p>
  <w:p w:rsidR="009B6E89" w:rsidRPr="00FC3338" w:rsidRDefault="00A45C6E" w:rsidP="009B6E89">
    <w:pPr>
      <w:pStyle w:val="Footer"/>
      <w:jc w:val="center"/>
      <w:rPr>
        <w:rFonts w:ascii="Verdana" w:hAnsi="Verdana" w:cs="Tahoma"/>
        <w:spacing w:val="0"/>
        <w:sz w:val="16"/>
        <w:szCs w:val="16"/>
      </w:rPr>
    </w:pPr>
    <w:r w:rsidRPr="00FC3338">
      <w:rPr>
        <w:rFonts w:ascii="Verdana" w:hAnsi="Verdana" w:cs="Tahoma"/>
        <w:spacing w:val="0"/>
        <w:sz w:val="16"/>
        <w:szCs w:val="16"/>
      </w:rPr>
      <w:t>Copyright – to be used only with prior and express permission of Praxis Care</w:t>
    </w:r>
  </w:p>
  <w:p w:rsidR="008A450C" w:rsidRDefault="006167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31114"/>
      <w:docPartObj>
        <w:docPartGallery w:val="Page Numbers (Bottom of Page)"/>
        <w:docPartUnique/>
      </w:docPartObj>
    </w:sdtPr>
    <w:sdtEndPr/>
    <w:sdtContent>
      <w:p w:rsidR="009B6E89" w:rsidRDefault="00A45C6E">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E28C3" w:rsidRPr="00FC3338" w:rsidRDefault="00616721" w:rsidP="00012BEC">
    <w:pPr>
      <w:pStyle w:val="Footer"/>
      <w:tabs>
        <w:tab w:val="clear" w:pos="4153"/>
        <w:tab w:val="clear" w:pos="8306"/>
        <w:tab w:val="left" w:pos="1872"/>
      </w:tabs>
      <w:rPr>
        <w:rFonts w:ascii="Verdana" w:hAnsi="Verdana"/>
        <w:spacing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DFC" w:rsidRDefault="00A45C6E">
      <w:r>
        <w:separator/>
      </w:r>
    </w:p>
  </w:footnote>
  <w:footnote w:type="continuationSeparator" w:id="0">
    <w:p w:rsidR="00BC7DFC" w:rsidRDefault="00A45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748" w:rsidRDefault="006167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8C3" w:rsidRDefault="00A45C6E" w:rsidP="00F16D7B">
    <w:pPr>
      <w:pStyle w:val="Header"/>
      <w:jc w:val="right"/>
      <w:rPr>
        <w:rFonts w:ascii="Verdana" w:hAnsi="Verdana"/>
        <w:i/>
        <w:sz w:val="18"/>
        <w:szCs w:val="18"/>
      </w:rPr>
    </w:pPr>
    <w:r>
      <w:rPr>
        <w:rFonts w:ascii="Verdana" w:hAnsi="Verdana"/>
        <w:i/>
        <w:sz w:val="18"/>
        <w:szCs w:val="18"/>
      </w:rPr>
      <w:fldChar w:fldCharType="begin"/>
    </w:r>
    <w:r>
      <w:rPr>
        <w:rFonts w:ascii="Verdana" w:hAnsi="Verdana"/>
        <w:i/>
        <w:sz w:val="18"/>
        <w:szCs w:val="18"/>
      </w:rPr>
      <w:instrText xml:space="preserve"> DOCVARIABLE "reference #" \* MERGEFORMAT </w:instrText>
    </w:r>
    <w:r>
      <w:rPr>
        <w:rFonts w:ascii="Verdana" w:hAnsi="Verdana"/>
        <w:i/>
        <w:sz w:val="18"/>
        <w:szCs w:val="18"/>
      </w:rPr>
      <w:fldChar w:fldCharType="separate"/>
    </w:r>
    <w:r w:rsidR="00D23078">
      <w:rPr>
        <w:rFonts w:ascii="Verdana" w:hAnsi="Verdana"/>
        <w:i/>
        <w:sz w:val="18"/>
        <w:szCs w:val="18"/>
      </w:rPr>
      <w:t>2/ASU/Core/A</w:t>
    </w:r>
    <w:r>
      <w:rPr>
        <w:rFonts w:ascii="Verdana" w:hAnsi="Verdana"/>
        <w:i/>
        <w:sz w:val="18"/>
        <w:szCs w:val="18"/>
      </w:rPr>
      <w:fldChar w:fldCharType="end"/>
    </w:r>
  </w:p>
  <w:p w:rsidR="00FD36D2" w:rsidRDefault="00A45C6E" w:rsidP="00F16D7B">
    <w:pPr>
      <w:pStyle w:val="Header"/>
      <w:jc w:val="right"/>
      <w:rPr>
        <w:rFonts w:ascii="Verdana" w:hAnsi="Verdana"/>
        <w:i/>
        <w:sz w:val="18"/>
        <w:szCs w:val="18"/>
      </w:rPr>
    </w:pPr>
    <w:r>
      <w:rPr>
        <w:rFonts w:ascii="Verdana" w:hAnsi="Verdana"/>
        <w:i/>
        <w:sz w:val="18"/>
        <w:szCs w:val="18"/>
      </w:rPr>
      <w:fldChar w:fldCharType="begin"/>
    </w:r>
    <w:r>
      <w:rPr>
        <w:rFonts w:ascii="Verdana" w:hAnsi="Verdana"/>
        <w:i/>
        <w:sz w:val="18"/>
        <w:szCs w:val="18"/>
      </w:rPr>
      <w:instrText xml:space="preserve"> DOCVARIABLE "document title" \* MERGEFORMAT </w:instrText>
    </w:r>
    <w:r>
      <w:rPr>
        <w:rFonts w:ascii="Verdana" w:hAnsi="Verdana"/>
        <w:i/>
        <w:sz w:val="18"/>
        <w:szCs w:val="18"/>
      </w:rPr>
      <w:fldChar w:fldCharType="separate"/>
    </w:r>
    <w:r w:rsidR="00D23078">
      <w:rPr>
        <w:rFonts w:ascii="Verdana" w:hAnsi="Verdana"/>
        <w:i/>
        <w:sz w:val="18"/>
        <w:szCs w:val="18"/>
      </w:rPr>
      <w:t>STATEMENT OF PURPOSE - PART TWO - SERVICE SPECIFIC INFORMATION</w:t>
    </w:r>
    <w:r>
      <w:rPr>
        <w:rFonts w:ascii="Verdana" w:hAnsi="Verdana"/>
        <w:i/>
        <w:sz w:val="18"/>
        <w:szCs w:val="18"/>
      </w:rPr>
      <w:fldChar w:fldCharType="end"/>
    </w:r>
  </w:p>
  <w:p w:rsidR="00FD36D2" w:rsidRDefault="00A45C6E" w:rsidP="00F16D7B">
    <w:pPr>
      <w:pStyle w:val="Header"/>
      <w:jc w:val="right"/>
      <w:rPr>
        <w:rFonts w:ascii="Verdana" w:hAnsi="Verdana"/>
        <w:i/>
        <w:sz w:val="18"/>
        <w:szCs w:val="18"/>
      </w:rPr>
    </w:pPr>
    <w:r>
      <w:rPr>
        <w:rFonts w:ascii="Verdana" w:hAnsi="Verdana"/>
        <w:i/>
        <w:sz w:val="18"/>
        <w:szCs w:val="18"/>
      </w:rPr>
      <w:t xml:space="preserve">Version: </w:t>
    </w:r>
    <w:r>
      <w:rPr>
        <w:rFonts w:ascii="Verdana" w:hAnsi="Verdana"/>
        <w:i/>
        <w:sz w:val="18"/>
        <w:szCs w:val="18"/>
      </w:rPr>
      <w:fldChar w:fldCharType="begin"/>
    </w:r>
    <w:r>
      <w:rPr>
        <w:rFonts w:ascii="Verdana" w:hAnsi="Verdana"/>
        <w:i/>
        <w:sz w:val="18"/>
        <w:szCs w:val="18"/>
      </w:rPr>
      <w:instrText xml:space="preserve"> DOCVARIABLE "version" \* MERGEFORMAT </w:instrText>
    </w:r>
    <w:r>
      <w:rPr>
        <w:rFonts w:ascii="Verdana" w:hAnsi="Verdana"/>
        <w:i/>
        <w:sz w:val="18"/>
        <w:szCs w:val="18"/>
      </w:rPr>
      <w:fldChar w:fldCharType="separate"/>
    </w:r>
    <w:r w:rsidR="00D23078">
      <w:rPr>
        <w:rFonts w:ascii="Verdana" w:hAnsi="Verdana"/>
        <w:i/>
        <w:sz w:val="18"/>
        <w:szCs w:val="18"/>
      </w:rPr>
      <w:t>5</w:t>
    </w:r>
    <w:r>
      <w:rPr>
        <w:rFonts w:ascii="Verdana" w:hAnsi="Verdana"/>
        <w:i/>
        <w:sz w:val="18"/>
        <w:szCs w:val="18"/>
      </w:rPr>
      <w:fldChar w:fldCharType="end"/>
    </w:r>
  </w:p>
  <w:p w:rsidR="00FD36D2" w:rsidRDefault="00A45C6E" w:rsidP="00F16D7B">
    <w:pPr>
      <w:pStyle w:val="Header"/>
      <w:jc w:val="right"/>
      <w:rPr>
        <w:rFonts w:ascii="Verdana" w:hAnsi="Verdana"/>
        <w:i/>
        <w:sz w:val="18"/>
        <w:szCs w:val="18"/>
      </w:rPr>
    </w:pPr>
    <w:r>
      <w:rPr>
        <w:rFonts w:ascii="Verdana" w:hAnsi="Verdana"/>
        <w:i/>
        <w:sz w:val="18"/>
        <w:szCs w:val="18"/>
      </w:rPr>
      <w:t xml:space="preserve">Last Review Date: </w:t>
    </w:r>
    <w:r>
      <w:rPr>
        <w:rFonts w:ascii="Verdana" w:hAnsi="Verdana"/>
        <w:i/>
        <w:sz w:val="18"/>
        <w:szCs w:val="18"/>
      </w:rPr>
      <w:fldChar w:fldCharType="begin"/>
    </w:r>
    <w:r>
      <w:rPr>
        <w:rFonts w:ascii="Verdana" w:hAnsi="Verdana"/>
        <w:i/>
        <w:sz w:val="18"/>
        <w:szCs w:val="18"/>
      </w:rPr>
      <w:instrText xml:space="preserve"> DOCVARIABLE "last periodic review date" \* MERGEFORMAT </w:instrText>
    </w:r>
    <w:r>
      <w:rPr>
        <w:rFonts w:ascii="Verdana" w:hAnsi="Verdana"/>
        <w:i/>
        <w:sz w:val="18"/>
        <w:szCs w:val="18"/>
      </w:rPr>
      <w:fldChar w:fldCharType="separate"/>
    </w:r>
    <w:r w:rsidR="00D23078">
      <w:rPr>
        <w:rFonts w:ascii="Verdana" w:hAnsi="Verdana"/>
        <w:i/>
        <w:sz w:val="18"/>
        <w:szCs w:val="18"/>
      </w:rPr>
      <w:t>08/09/2020</w:t>
    </w:r>
    <w:r>
      <w:rPr>
        <w:rFonts w:ascii="Verdana" w:hAnsi="Verdana"/>
        <w:i/>
        <w:sz w:val="18"/>
        <w:szCs w:val="18"/>
      </w:rPr>
      <w:fldChar w:fldCharType="end"/>
    </w:r>
  </w:p>
  <w:p w:rsidR="00FD36D2" w:rsidRPr="00F16D7B" w:rsidRDefault="00A45C6E" w:rsidP="00F16D7B">
    <w:pPr>
      <w:pStyle w:val="Header"/>
      <w:jc w:val="right"/>
      <w:rPr>
        <w:rFonts w:ascii="Verdana" w:hAnsi="Verdana"/>
        <w:i/>
        <w:sz w:val="18"/>
        <w:szCs w:val="18"/>
      </w:rPr>
    </w:pPr>
    <w:r>
      <w:rPr>
        <w:rFonts w:ascii="Verdana" w:hAnsi="Verdana"/>
        <w:i/>
        <w:sz w:val="18"/>
        <w:szCs w:val="18"/>
      </w:rPr>
      <w:t xml:space="preserve">Next Review Date: </w:t>
    </w:r>
    <w:r>
      <w:rPr>
        <w:rFonts w:ascii="Verdana" w:hAnsi="Verdana"/>
        <w:i/>
        <w:sz w:val="18"/>
        <w:szCs w:val="18"/>
      </w:rPr>
      <w:fldChar w:fldCharType="begin"/>
    </w:r>
    <w:r>
      <w:rPr>
        <w:rFonts w:ascii="Verdana" w:hAnsi="Verdana"/>
        <w:i/>
        <w:sz w:val="18"/>
        <w:szCs w:val="18"/>
      </w:rPr>
      <w:instrText xml:space="preserve"> DOCVARIABLE "next periodic review date" \* MERGEFORMAT </w:instrText>
    </w:r>
    <w:r>
      <w:rPr>
        <w:rFonts w:ascii="Verdana" w:hAnsi="Verdana"/>
        <w:i/>
        <w:sz w:val="18"/>
        <w:szCs w:val="18"/>
      </w:rPr>
      <w:fldChar w:fldCharType="separate"/>
    </w:r>
    <w:r w:rsidR="00D23078">
      <w:rPr>
        <w:rFonts w:ascii="Verdana" w:hAnsi="Verdana"/>
        <w:i/>
        <w:sz w:val="18"/>
        <w:szCs w:val="18"/>
      </w:rPr>
      <w:t>01/08/2021</w:t>
    </w:r>
    <w:r>
      <w:rPr>
        <w:rFonts w:ascii="Verdana" w:hAnsi="Verdana"/>
        <w:i/>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8C3" w:rsidRDefault="00A45C6E" w:rsidP="00DE28C3">
    <w:pPr>
      <w:pStyle w:val="Header"/>
      <w:jc w:val="right"/>
      <w:rPr>
        <w:rFonts w:ascii="Verdana" w:hAnsi="Verdana"/>
        <w:i/>
        <w:sz w:val="18"/>
        <w:szCs w:val="18"/>
      </w:rPr>
    </w:pPr>
    <w:r>
      <w:rPr>
        <w:rFonts w:ascii="Verdana" w:hAnsi="Verdana"/>
        <w:i/>
        <w:sz w:val="18"/>
        <w:szCs w:val="18"/>
      </w:rPr>
      <w:fldChar w:fldCharType="begin"/>
    </w:r>
    <w:r>
      <w:rPr>
        <w:rFonts w:ascii="Verdana" w:hAnsi="Verdana"/>
        <w:i/>
        <w:sz w:val="18"/>
        <w:szCs w:val="18"/>
      </w:rPr>
      <w:instrText xml:space="preserve"> DOCVARIABLE "Reference #" \* MERGEFORMAT </w:instrText>
    </w:r>
    <w:r>
      <w:rPr>
        <w:rFonts w:ascii="Verdana" w:hAnsi="Verdana"/>
        <w:i/>
        <w:sz w:val="18"/>
        <w:szCs w:val="18"/>
      </w:rPr>
      <w:fldChar w:fldCharType="separate"/>
    </w:r>
    <w:r w:rsidR="00D23078">
      <w:rPr>
        <w:rFonts w:ascii="Verdana" w:hAnsi="Verdana"/>
        <w:i/>
        <w:sz w:val="18"/>
        <w:szCs w:val="18"/>
      </w:rPr>
      <w:t>2/ASU/Core/A</w:t>
    </w:r>
    <w:r>
      <w:rPr>
        <w:rFonts w:ascii="Verdana" w:hAnsi="Verdana"/>
        <w:i/>
        <w:sz w:val="18"/>
        <w:szCs w:val="18"/>
      </w:rPr>
      <w:fldChar w:fldCharType="end"/>
    </w:r>
  </w:p>
  <w:p w:rsidR="00E6479A" w:rsidRDefault="00A45C6E" w:rsidP="00DE28C3">
    <w:pPr>
      <w:pStyle w:val="Header"/>
      <w:jc w:val="right"/>
      <w:rPr>
        <w:rFonts w:ascii="Verdana" w:hAnsi="Verdana"/>
        <w:i/>
        <w:sz w:val="18"/>
        <w:szCs w:val="18"/>
      </w:rPr>
    </w:pPr>
    <w:r>
      <w:rPr>
        <w:rFonts w:ascii="Verdana" w:hAnsi="Verdana"/>
        <w:i/>
        <w:sz w:val="18"/>
        <w:szCs w:val="18"/>
      </w:rPr>
      <w:fldChar w:fldCharType="begin"/>
    </w:r>
    <w:r>
      <w:rPr>
        <w:rFonts w:ascii="Verdana" w:hAnsi="Verdana"/>
        <w:i/>
        <w:sz w:val="18"/>
        <w:szCs w:val="18"/>
      </w:rPr>
      <w:instrText xml:space="preserve"> DOCVARIABLE "Document Title" \* MERGEFORMAT </w:instrText>
    </w:r>
    <w:r>
      <w:rPr>
        <w:rFonts w:ascii="Verdana" w:hAnsi="Verdana"/>
        <w:i/>
        <w:sz w:val="18"/>
        <w:szCs w:val="18"/>
      </w:rPr>
      <w:fldChar w:fldCharType="separate"/>
    </w:r>
    <w:r w:rsidR="00D23078">
      <w:rPr>
        <w:rFonts w:ascii="Verdana" w:hAnsi="Verdana"/>
        <w:i/>
        <w:sz w:val="18"/>
        <w:szCs w:val="18"/>
      </w:rPr>
      <w:t>STATEMENT OF PURPOSE - PART TWO - SERVICE SPECIFIC INFORMATION</w:t>
    </w:r>
    <w:r>
      <w:rPr>
        <w:rFonts w:ascii="Verdana" w:hAnsi="Verdana"/>
        <w:i/>
        <w:sz w:val="18"/>
        <w:szCs w:val="18"/>
      </w:rPr>
      <w:fldChar w:fldCharType="end"/>
    </w:r>
  </w:p>
  <w:p w:rsidR="00E6479A" w:rsidRDefault="00A45C6E" w:rsidP="00E6479A">
    <w:pPr>
      <w:pStyle w:val="Header"/>
      <w:jc w:val="right"/>
      <w:rPr>
        <w:rFonts w:ascii="Verdana" w:hAnsi="Verdana"/>
        <w:i/>
        <w:sz w:val="18"/>
        <w:szCs w:val="18"/>
      </w:rPr>
    </w:pPr>
    <w:r>
      <w:rPr>
        <w:rFonts w:ascii="Verdana" w:hAnsi="Verdana"/>
        <w:i/>
        <w:sz w:val="18"/>
        <w:szCs w:val="18"/>
      </w:rPr>
      <w:t xml:space="preserve">Version: </w:t>
    </w:r>
    <w:r>
      <w:rPr>
        <w:rFonts w:ascii="Verdana" w:hAnsi="Verdana"/>
        <w:i/>
        <w:sz w:val="18"/>
        <w:szCs w:val="18"/>
      </w:rPr>
      <w:fldChar w:fldCharType="begin"/>
    </w:r>
    <w:r>
      <w:rPr>
        <w:rFonts w:ascii="Verdana" w:hAnsi="Verdana"/>
        <w:i/>
        <w:sz w:val="18"/>
        <w:szCs w:val="18"/>
      </w:rPr>
      <w:instrText xml:space="preserve"> DOCVARIABLE "Version" \* MERGEFORMAT </w:instrText>
    </w:r>
    <w:r>
      <w:rPr>
        <w:rFonts w:ascii="Verdana" w:hAnsi="Verdana"/>
        <w:i/>
        <w:sz w:val="18"/>
        <w:szCs w:val="18"/>
      </w:rPr>
      <w:fldChar w:fldCharType="separate"/>
    </w:r>
    <w:r w:rsidR="00D23078">
      <w:rPr>
        <w:rFonts w:ascii="Verdana" w:hAnsi="Verdana"/>
        <w:i/>
        <w:sz w:val="18"/>
        <w:szCs w:val="18"/>
      </w:rPr>
      <w:t>5</w:t>
    </w:r>
    <w:r>
      <w:rPr>
        <w:rFonts w:ascii="Verdana" w:hAnsi="Verdana"/>
        <w:i/>
        <w:sz w:val="18"/>
        <w:szCs w:val="18"/>
      </w:rPr>
      <w:fldChar w:fldCharType="end"/>
    </w:r>
  </w:p>
  <w:p w:rsidR="00E6479A" w:rsidRDefault="00A45C6E" w:rsidP="00E6479A">
    <w:pPr>
      <w:pStyle w:val="Header"/>
      <w:jc w:val="right"/>
      <w:rPr>
        <w:rFonts w:ascii="Verdana" w:hAnsi="Verdana"/>
        <w:i/>
        <w:sz w:val="18"/>
        <w:szCs w:val="18"/>
      </w:rPr>
    </w:pPr>
    <w:r>
      <w:rPr>
        <w:rFonts w:ascii="Verdana" w:hAnsi="Verdana"/>
        <w:i/>
        <w:sz w:val="18"/>
        <w:szCs w:val="18"/>
      </w:rPr>
      <w:t xml:space="preserve">Last Review Date: </w:t>
    </w:r>
    <w:r>
      <w:rPr>
        <w:rFonts w:ascii="Verdana" w:hAnsi="Verdana"/>
        <w:i/>
        <w:sz w:val="18"/>
      </w:rPr>
      <w:fldChar w:fldCharType="begin"/>
    </w:r>
    <w:r>
      <w:rPr>
        <w:rFonts w:ascii="Verdana" w:hAnsi="Verdana"/>
        <w:i/>
        <w:sz w:val="18"/>
      </w:rPr>
      <w:instrText xml:space="preserve"> DOCVARIABLE "Last Periodic Review Date" \* MERGEFORMAT </w:instrText>
    </w:r>
    <w:r>
      <w:rPr>
        <w:rFonts w:ascii="Verdana" w:hAnsi="Verdana"/>
        <w:i/>
        <w:sz w:val="18"/>
      </w:rPr>
      <w:fldChar w:fldCharType="separate"/>
    </w:r>
    <w:r w:rsidR="00D23078">
      <w:rPr>
        <w:rFonts w:ascii="Verdana" w:hAnsi="Verdana"/>
        <w:i/>
        <w:sz w:val="18"/>
      </w:rPr>
      <w:t>08/09/2020</w:t>
    </w:r>
    <w:r>
      <w:rPr>
        <w:rFonts w:ascii="Verdana" w:hAnsi="Verdana"/>
        <w:i/>
        <w:sz w:val="18"/>
      </w:rPr>
      <w:fldChar w:fldCharType="end"/>
    </w:r>
  </w:p>
  <w:p w:rsidR="009B0A6C" w:rsidRPr="00DB32CC" w:rsidRDefault="00A45C6E" w:rsidP="00E6479A">
    <w:pPr>
      <w:pStyle w:val="Header"/>
      <w:jc w:val="right"/>
      <w:rPr>
        <w:rFonts w:ascii="Verdana" w:hAnsi="Verdana"/>
        <w:i/>
        <w:sz w:val="18"/>
        <w:szCs w:val="18"/>
      </w:rPr>
    </w:pPr>
    <w:r>
      <w:rPr>
        <w:rFonts w:ascii="Verdana" w:hAnsi="Verdana"/>
        <w:i/>
        <w:sz w:val="18"/>
        <w:szCs w:val="18"/>
      </w:rPr>
      <w:t xml:space="preserve">Next Review Date: </w:t>
    </w:r>
    <w:r>
      <w:rPr>
        <w:rFonts w:ascii="Verdana" w:hAnsi="Verdana"/>
        <w:i/>
        <w:sz w:val="18"/>
        <w:szCs w:val="18"/>
      </w:rPr>
      <w:fldChar w:fldCharType="begin"/>
    </w:r>
    <w:r>
      <w:rPr>
        <w:rFonts w:ascii="Verdana" w:hAnsi="Verdana"/>
        <w:i/>
        <w:sz w:val="18"/>
        <w:szCs w:val="18"/>
      </w:rPr>
      <w:instrText xml:space="preserve"> DOCVARIABLE "Next Periodic Review Date" \* MERGEFORMAT </w:instrText>
    </w:r>
    <w:r>
      <w:rPr>
        <w:rFonts w:ascii="Verdana" w:hAnsi="Verdana"/>
        <w:i/>
        <w:sz w:val="18"/>
        <w:szCs w:val="18"/>
      </w:rPr>
      <w:fldChar w:fldCharType="separate"/>
    </w:r>
    <w:r w:rsidR="00D23078">
      <w:rPr>
        <w:rFonts w:ascii="Verdana" w:hAnsi="Verdana"/>
        <w:i/>
        <w:sz w:val="18"/>
        <w:szCs w:val="18"/>
      </w:rPr>
      <w:t>01/08/2021</w:t>
    </w:r>
    <w:r>
      <w:rPr>
        <w:rFonts w:ascii="Verdana" w:hAnsi="Verdana"/>
        <w:i/>
        <w:sz w:val="18"/>
        <w:szCs w:val="18"/>
      </w:rPr>
      <w:fldChar w:fldCharType="end"/>
    </w:r>
    <w:r>
      <w:rPr>
        <w:rFonts w:ascii="Verdana" w:hAnsi="Verdana"/>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7BE"/>
    <w:multiLevelType w:val="hybridMultilevel"/>
    <w:tmpl w:val="533EEB40"/>
    <w:lvl w:ilvl="0" w:tplc="9FEEFAC6">
      <w:start w:val="1"/>
      <w:numFmt w:val="bullet"/>
      <w:lvlText w:val=""/>
      <w:lvlJc w:val="left"/>
      <w:pPr>
        <w:tabs>
          <w:tab w:val="num" w:pos="720"/>
        </w:tabs>
        <w:ind w:left="720" w:hanging="360"/>
      </w:pPr>
      <w:rPr>
        <w:rFonts w:ascii="Symbol" w:hAnsi="Symbol" w:hint="default"/>
        <w:color w:val="auto"/>
      </w:rPr>
    </w:lvl>
    <w:lvl w:ilvl="1" w:tplc="27DC86C8" w:tentative="1">
      <w:start w:val="1"/>
      <w:numFmt w:val="bullet"/>
      <w:lvlText w:val="o"/>
      <w:lvlJc w:val="left"/>
      <w:pPr>
        <w:tabs>
          <w:tab w:val="num" w:pos="1440"/>
        </w:tabs>
        <w:ind w:left="1440" w:hanging="360"/>
      </w:pPr>
      <w:rPr>
        <w:rFonts w:ascii="Courier New" w:hAnsi="Courier New" w:hint="default"/>
      </w:rPr>
    </w:lvl>
    <w:lvl w:ilvl="2" w:tplc="27BA5586" w:tentative="1">
      <w:start w:val="1"/>
      <w:numFmt w:val="bullet"/>
      <w:lvlText w:val=""/>
      <w:lvlJc w:val="left"/>
      <w:pPr>
        <w:tabs>
          <w:tab w:val="num" w:pos="2160"/>
        </w:tabs>
        <w:ind w:left="2160" w:hanging="360"/>
      </w:pPr>
      <w:rPr>
        <w:rFonts w:ascii="Wingdings" w:hAnsi="Wingdings" w:hint="default"/>
      </w:rPr>
    </w:lvl>
    <w:lvl w:ilvl="3" w:tplc="5B2AE5EC" w:tentative="1">
      <w:start w:val="1"/>
      <w:numFmt w:val="bullet"/>
      <w:lvlText w:val=""/>
      <w:lvlJc w:val="left"/>
      <w:pPr>
        <w:tabs>
          <w:tab w:val="num" w:pos="2880"/>
        </w:tabs>
        <w:ind w:left="2880" w:hanging="360"/>
      </w:pPr>
      <w:rPr>
        <w:rFonts w:ascii="Symbol" w:hAnsi="Symbol" w:hint="default"/>
      </w:rPr>
    </w:lvl>
    <w:lvl w:ilvl="4" w:tplc="305829F8" w:tentative="1">
      <w:start w:val="1"/>
      <w:numFmt w:val="bullet"/>
      <w:lvlText w:val="o"/>
      <w:lvlJc w:val="left"/>
      <w:pPr>
        <w:tabs>
          <w:tab w:val="num" w:pos="3600"/>
        </w:tabs>
        <w:ind w:left="3600" w:hanging="360"/>
      </w:pPr>
      <w:rPr>
        <w:rFonts w:ascii="Courier New" w:hAnsi="Courier New" w:hint="default"/>
      </w:rPr>
    </w:lvl>
    <w:lvl w:ilvl="5" w:tplc="8C8090C6" w:tentative="1">
      <w:start w:val="1"/>
      <w:numFmt w:val="bullet"/>
      <w:lvlText w:val=""/>
      <w:lvlJc w:val="left"/>
      <w:pPr>
        <w:tabs>
          <w:tab w:val="num" w:pos="4320"/>
        </w:tabs>
        <w:ind w:left="4320" w:hanging="360"/>
      </w:pPr>
      <w:rPr>
        <w:rFonts w:ascii="Wingdings" w:hAnsi="Wingdings" w:hint="default"/>
      </w:rPr>
    </w:lvl>
    <w:lvl w:ilvl="6" w:tplc="6D7CCC96" w:tentative="1">
      <w:start w:val="1"/>
      <w:numFmt w:val="bullet"/>
      <w:lvlText w:val=""/>
      <w:lvlJc w:val="left"/>
      <w:pPr>
        <w:tabs>
          <w:tab w:val="num" w:pos="5040"/>
        </w:tabs>
        <w:ind w:left="5040" w:hanging="360"/>
      </w:pPr>
      <w:rPr>
        <w:rFonts w:ascii="Symbol" w:hAnsi="Symbol" w:hint="default"/>
      </w:rPr>
    </w:lvl>
    <w:lvl w:ilvl="7" w:tplc="3168AB42" w:tentative="1">
      <w:start w:val="1"/>
      <w:numFmt w:val="bullet"/>
      <w:lvlText w:val="o"/>
      <w:lvlJc w:val="left"/>
      <w:pPr>
        <w:tabs>
          <w:tab w:val="num" w:pos="5760"/>
        </w:tabs>
        <w:ind w:left="5760" w:hanging="360"/>
      </w:pPr>
      <w:rPr>
        <w:rFonts w:ascii="Courier New" w:hAnsi="Courier New" w:hint="default"/>
      </w:rPr>
    </w:lvl>
    <w:lvl w:ilvl="8" w:tplc="B25AB0B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16E9E"/>
    <w:multiLevelType w:val="hybridMultilevel"/>
    <w:tmpl w:val="4614D092"/>
    <w:lvl w:ilvl="0" w:tplc="666E26B2">
      <w:numFmt w:val="bullet"/>
      <w:lvlText w:val=""/>
      <w:lvlJc w:val="left"/>
      <w:pPr>
        <w:tabs>
          <w:tab w:val="num" w:pos="1080"/>
        </w:tabs>
        <w:ind w:left="1080" w:hanging="720"/>
      </w:pPr>
      <w:rPr>
        <w:rFonts w:ascii="Symbol" w:eastAsia="Times New Roman" w:hAnsi="Symbol" w:cs="Times New Roman" w:hint="default"/>
      </w:rPr>
    </w:lvl>
    <w:lvl w:ilvl="1" w:tplc="D4C6519C" w:tentative="1">
      <w:start w:val="1"/>
      <w:numFmt w:val="bullet"/>
      <w:lvlText w:val="o"/>
      <w:lvlJc w:val="left"/>
      <w:pPr>
        <w:tabs>
          <w:tab w:val="num" w:pos="1440"/>
        </w:tabs>
        <w:ind w:left="1440" w:hanging="360"/>
      </w:pPr>
      <w:rPr>
        <w:rFonts w:ascii="Courier New" w:hAnsi="Courier New" w:hint="default"/>
      </w:rPr>
    </w:lvl>
    <w:lvl w:ilvl="2" w:tplc="39E22480" w:tentative="1">
      <w:start w:val="1"/>
      <w:numFmt w:val="bullet"/>
      <w:lvlText w:val=""/>
      <w:lvlJc w:val="left"/>
      <w:pPr>
        <w:tabs>
          <w:tab w:val="num" w:pos="2160"/>
        </w:tabs>
        <w:ind w:left="2160" w:hanging="360"/>
      </w:pPr>
      <w:rPr>
        <w:rFonts w:ascii="Wingdings" w:hAnsi="Wingdings" w:hint="default"/>
      </w:rPr>
    </w:lvl>
    <w:lvl w:ilvl="3" w:tplc="AD923840" w:tentative="1">
      <w:start w:val="1"/>
      <w:numFmt w:val="bullet"/>
      <w:lvlText w:val=""/>
      <w:lvlJc w:val="left"/>
      <w:pPr>
        <w:tabs>
          <w:tab w:val="num" w:pos="2880"/>
        </w:tabs>
        <w:ind w:left="2880" w:hanging="360"/>
      </w:pPr>
      <w:rPr>
        <w:rFonts w:ascii="Symbol" w:hAnsi="Symbol" w:hint="default"/>
      </w:rPr>
    </w:lvl>
    <w:lvl w:ilvl="4" w:tplc="67E63992" w:tentative="1">
      <w:start w:val="1"/>
      <w:numFmt w:val="bullet"/>
      <w:lvlText w:val="o"/>
      <w:lvlJc w:val="left"/>
      <w:pPr>
        <w:tabs>
          <w:tab w:val="num" w:pos="3600"/>
        </w:tabs>
        <w:ind w:left="3600" w:hanging="360"/>
      </w:pPr>
      <w:rPr>
        <w:rFonts w:ascii="Courier New" w:hAnsi="Courier New" w:hint="default"/>
      </w:rPr>
    </w:lvl>
    <w:lvl w:ilvl="5" w:tplc="0352D0AC" w:tentative="1">
      <w:start w:val="1"/>
      <w:numFmt w:val="bullet"/>
      <w:lvlText w:val=""/>
      <w:lvlJc w:val="left"/>
      <w:pPr>
        <w:tabs>
          <w:tab w:val="num" w:pos="4320"/>
        </w:tabs>
        <w:ind w:left="4320" w:hanging="360"/>
      </w:pPr>
      <w:rPr>
        <w:rFonts w:ascii="Wingdings" w:hAnsi="Wingdings" w:hint="default"/>
      </w:rPr>
    </w:lvl>
    <w:lvl w:ilvl="6" w:tplc="EB2CB526" w:tentative="1">
      <w:start w:val="1"/>
      <w:numFmt w:val="bullet"/>
      <w:lvlText w:val=""/>
      <w:lvlJc w:val="left"/>
      <w:pPr>
        <w:tabs>
          <w:tab w:val="num" w:pos="5040"/>
        </w:tabs>
        <w:ind w:left="5040" w:hanging="360"/>
      </w:pPr>
      <w:rPr>
        <w:rFonts w:ascii="Symbol" w:hAnsi="Symbol" w:hint="default"/>
      </w:rPr>
    </w:lvl>
    <w:lvl w:ilvl="7" w:tplc="103408F8" w:tentative="1">
      <w:start w:val="1"/>
      <w:numFmt w:val="bullet"/>
      <w:lvlText w:val="o"/>
      <w:lvlJc w:val="left"/>
      <w:pPr>
        <w:tabs>
          <w:tab w:val="num" w:pos="5760"/>
        </w:tabs>
        <w:ind w:left="5760" w:hanging="360"/>
      </w:pPr>
      <w:rPr>
        <w:rFonts w:ascii="Courier New" w:hAnsi="Courier New" w:hint="default"/>
      </w:rPr>
    </w:lvl>
    <w:lvl w:ilvl="8" w:tplc="813C467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A2C17"/>
    <w:multiLevelType w:val="hybridMultilevel"/>
    <w:tmpl w:val="61F2008C"/>
    <w:lvl w:ilvl="0" w:tplc="052E1B94">
      <w:start w:val="1"/>
      <w:numFmt w:val="decimal"/>
      <w:lvlText w:val="%1."/>
      <w:lvlJc w:val="left"/>
      <w:pPr>
        <w:tabs>
          <w:tab w:val="num" w:pos="1080"/>
        </w:tabs>
        <w:ind w:left="1080" w:hanging="720"/>
      </w:pPr>
      <w:rPr>
        <w:rFonts w:hint="default"/>
      </w:rPr>
    </w:lvl>
    <w:lvl w:ilvl="1" w:tplc="802442A0">
      <w:start w:val="1"/>
      <w:numFmt w:val="decimal"/>
      <w:lvlText w:val="%2."/>
      <w:lvlJc w:val="left"/>
      <w:pPr>
        <w:tabs>
          <w:tab w:val="num" w:pos="1440"/>
        </w:tabs>
        <w:ind w:left="1440" w:hanging="360"/>
      </w:pPr>
      <w:rPr>
        <w:rFonts w:hint="default"/>
      </w:rPr>
    </w:lvl>
    <w:lvl w:ilvl="2" w:tplc="504026C6" w:tentative="1">
      <w:start w:val="1"/>
      <w:numFmt w:val="lowerRoman"/>
      <w:lvlText w:val="%3."/>
      <w:lvlJc w:val="right"/>
      <w:pPr>
        <w:tabs>
          <w:tab w:val="num" w:pos="2160"/>
        </w:tabs>
        <w:ind w:left="2160" w:hanging="180"/>
      </w:pPr>
    </w:lvl>
    <w:lvl w:ilvl="3" w:tplc="F65E2708" w:tentative="1">
      <w:start w:val="1"/>
      <w:numFmt w:val="decimal"/>
      <w:lvlText w:val="%4."/>
      <w:lvlJc w:val="left"/>
      <w:pPr>
        <w:tabs>
          <w:tab w:val="num" w:pos="2880"/>
        </w:tabs>
        <w:ind w:left="2880" w:hanging="360"/>
      </w:pPr>
    </w:lvl>
    <w:lvl w:ilvl="4" w:tplc="D0FE1AF6" w:tentative="1">
      <w:start w:val="1"/>
      <w:numFmt w:val="lowerLetter"/>
      <w:lvlText w:val="%5."/>
      <w:lvlJc w:val="left"/>
      <w:pPr>
        <w:tabs>
          <w:tab w:val="num" w:pos="3600"/>
        </w:tabs>
        <w:ind w:left="3600" w:hanging="360"/>
      </w:pPr>
    </w:lvl>
    <w:lvl w:ilvl="5" w:tplc="BB345120" w:tentative="1">
      <w:start w:val="1"/>
      <w:numFmt w:val="lowerRoman"/>
      <w:lvlText w:val="%6."/>
      <w:lvlJc w:val="right"/>
      <w:pPr>
        <w:tabs>
          <w:tab w:val="num" w:pos="4320"/>
        </w:tabs>
        <w:ind w:left="4320" w:hanging="180"/>
      </w:pPr>
    </w:lvl>
    <w:lvl w:ilvl="6" w:tplc="9788E71E" w:tentative="1">
      <w:start w:val="1"/>
      <w:numFmt w:val="decimal"/>
      <w:lvlText w:val="%7."/>
      <w:lvlJc w:val="left"/>
      <w:pPr>
        <w:tabs>
          <w:tab w:val="num" w:pos="5040"/>
        </w:tabs>
        <w:ind w:left="5040" w:hanging="360"/>
      </w:pPr>
    </w:lvl>
    <w:lvl w:ilvl="7" w:tplc="08CCF71C" w:tentative="1">
      <w:start w:val="1"/>
      <w:numFmt w:val="lowerLetter"/>
      <w:lvlText w:val="%8."/>
      <w:lvlJc w:val="left"/>
      <w:pPr>
        <w:tabs>
          <w:tab w:val="num" w:pos="5760"/>
        </w:tabs>
        <w:ind w:left="5760" w:hanging="360"/>
      </w:pPr>
    </w:lvl>
    <w:lvl w:ilvl="8" w:tplc="97A644D4" w:tentative="1">
      <w:start w:val="1"/>
      <w:numFmt w:val="lowerRoman"/>
      <w:lvlText w:val="%9."/>
      <w:lvlJc w:val="right"/>
      <w:pPr>
        <w:tabs>
          <w:tab w:val="num" w:pos="6480"/>
        </w:tabs>
        <w:ind w:left="6480" w:hanging="180"/>
      </w:pPr>
    </w:lvl>
  </w:abstractNum>
  <w:abstractNum w:abstractNumId="3" w15:restartNumberingAfterBreak="0">
    <w:nsid w:val="15BF6A93"/>
    <w:multiLevelType w:val="hybridMultilevel"/>
    <w:tmpl w:val="872C4C66"/>
    <w:lvl w:ilvl="0" w:tplc="A10E01EA">
      <w:start w:val="1"/>
      <w:numFmt w:val="bullet"/>
      <w:lvlText w:val=""/>
      <w:lvlJc w:val="left"/>
      <w:pPr>
        <w:tabs>
          <w:tab w:val="num" w:pos="720"/>
        </w:tabs>
        <w:ind w:left="720" w:hanging="360"/>
      </w:pPr>
      <w:rPr>
        <w:rFonts w:ascii="Symbol" w:hAnsi="Symbol" w:hint="default"/>
      </w:rPr>
    </w:lvl>
    <w:lvl w:ilvl="1" w:tplc="BB98327E" w:tentative="1">
      <w:start w:val="1"/>
      <w:numFmt w:val="bullet"/>
      <w:lvlText w:val="o"/>
      <w:lvlJc w:val="left"/>
      <w:pPr>
        <w:tabs>
          <w:tab w:val="num" w:pos="1440"/>
        </w:tabs>
        <w:ind w:left="1440" w:hanging="360"/>
      </w:pPr>
      <w:rPr>
        <w:rFonts w:ascii="Courier New" w:hAnsi="Courier New" w:cs="Courier New" w:hint="default"/>
      </w:rPr>
    </w:lvl>
    <w:lvl w:ilvl="2" w:tplc="80941272" w:tentative="1">
      <w:start w:val="1"/>
      <w:numFmt w:val="bullet"/>
      <w:lvlText w:val=""/>
      <w:lvlJc w:val="left"/>
      <w:pPr>
        <w:tabs>
          <w:tab w:val="num" w:pos="2160"/>
        </w:tabs>
        <w:ind w:left="2160" w:hanging="360"/>
      </w:pPr>
      <w:rPr>
        <w:rFonts w:ascii="Wingdings" w:hAnsi="Wingdings" w:hint="default"/>
      </w:rPr>
    </w:lvl>
    <w:lvl w:ilvl="3" w:tplc="FA12434C" w:tentative="1">
      <w:start w:val="1"/>
      <w:numFmt w:val="bullet"/>
      <w:lvlText w:val=""/>
      <w:lvlJc w:val="left"/>
      <w:pPr>
        <w:tabs>
          <w:tab w:val="num" w:pos="2880"/>
        </w:tabs>
        <w:ind w:left="2880" w:hanging="360"/>
      </w:pPr>
      <w:rPr>
        <w:rFonts w:ascii="Symbol" w:hAnsi="Symbol" w:hint="default"/>
      </w:rPr>
    </w:lvl>
    <w:lvl w:ilvl="4" w:tplc="459A922E" w:tentative="1">
      <w:start w:val="1"/>
      <w:numFmt w:val="bullet"/>
      <w:lvlText w:val="o"/>
      <w:lvlJc w:val="left"/>
      <w:pPr>
        <w:tabs>
          <w:tab w:val="num" w:pos="3600"/>
        </w:tabs>
        <w:ind w:left="3600" w:hanging="360"/>
      </w:pPr>
      <w:rPr>
        <w:rFonts w:ascii="Courier New" w:hAnsi="Courier New" w:cs="Courier New" w:hint="default"/>
      </w:rPr>
    </w:lvl>
    <w:lvl w:ilvl="5" w:tplc="5B16C454" w:tentative="1">
      <w:start w:val="1"/>
      <w:numFmt w:val="bullet"/>
      <w:lvlText w:val=""/>
      <w:lvlJc w:val="left"/>
      <w:pPr>
        <w:tabs>
          <w:tab w:val="num" w:pos="4320"/>
        </w:tabs>
        <w:ind w:left="4320" w:hanging="360"/>
      </w:pPr>
      <w:rPr>
        <w:rFonts w:ascii="Wingdings" w:hAnsi="Wingdings" w:hint="default"/>
      </w:rPr>
    </w:lvl>
    <w:lvl w:ilvl="6" w:tplc="84A06C68" w:tentative="1">
      <w:start w:val="1"/>
      <w:numFmt w:val="bullet"/>
      <w:lvlText w:val=""/>
      <w:lvlJc w:val="left"/>
      <w:pPr>
        <w:tabs>
          <w:tab w:val="num" w:pos="5040"/>
        </w:tabs>
        <w:ind w:left="5040" w:hanging="360"/>
      </w:pPr>
      <w:rPr>
        <w:rFonts w:ascii="Symbol" w:hAnsi="Symbol" w:hint="default"/>
      </w:rPr>
    </w:lvl>
    <w:lvl w:ilvl="7" w:tplc="6F28D00A" w:tentative="1">
      <w:start w:val="1"/>
      <w:numFmt w:val="bullet"/>
      <w:lvlText w:val="o"/>
      <w:lvlJc w:val="left"/>
      <w:pPr>
        <w:tabs>
          <w:tab w:val="num" w:pos="5760"/>
        </w:tabs>
        <w:ind w:left="5760" w:hanging="360"/>
      </w:pPr>
      <w:rPr>
        <w:rFonts w:ascii="Courier New" w:hAnsi="Courier New" w:cs="Courier New" w:hint="default"/>
      </w:rPr>
    </w:lvl>
    <w:lvl w:ilvl="8" w:tplc="A99C32B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357852"/>
    <w:multiLevelType w:val="hybridMultilevel"/>
    <w:tmpl w:val="795AF8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2E2B93"/>
    <w:multiLevelType w:val="hybridMultilevel"/>
    <w:tmpl w:val="BE600F2A"/>
    <w:lvl w:ilvl="0" w:tplc="30988A78">
      <w:start w:val="1"/>
      <w:numFmt w:val="bullet"/>
      <w:lvlText w:val=""/>
      <w:lvlJc w:val="left"/>
      <w:pPr>
        <w:tabs>
          <w:tab w:val="num" w:pos="2160"/>
        </w:tabs>
        <w:ind w:left="2160" w:hanging="360"/>
      </w:pPr>
      <w:rPr>
        <w:rFonts w:ascii="Symbol" w:hAnsi="Symbol" w:hint="default"/>
        <w:color w:val="auto"/>
      </w:rPr>
    </w:lvl>
    <w:lvl w:ilvl="1" w:tplc="8F8EA698" w:tentative="1">
      <w:start w:val="1"/>
      <w:numFmt w:val="bullet"/>
      <w:lvlText w:val="o"/>
      <w:lvlJc w:val="left"/>
      <w:pPr>
        <w:tabs>
          <w:tab w:val="num" w:pos="1440"/>
        </w:tabs>
        <w:ind w:left="1440" w:hanging="360"/>
      </w:pPr>
      <w:rPr>
        <w:rFonts w:ascii="Courier New" w:hAnsi="Courier New" w:hint="default"/>
      </w:rPr>
    </w:lvl>
    <w:lvl w:ilvl="2" w:tplc="9DB6E664" w:tentative="1">
      <w:start w:val="1"/>
      <w:numFmt w:val="bullet"/>
      <w:lvlText w:val=""/>
      <w:lvlJc w:val="left"/>
      <w:pPr>
        <w:tabs>
          <w:tab w:val="num" w:pos="2160"/>
        </w:tabs>
        <w:ind w:left="2160" w:hanging="360"/>
      </w:pPr>
      <w:rPr>
        <w:rFonts w:ascii="Wingdings" w:hAnsi="Wingdings" w:hint="default"/>
      </w:rPr>
    </w:lvl>
    <w:lvl w:ilvl="3" w:tplc="134EEF7A" w:tentative="1">
      <w:start w:val="1"/>
      <w:numFmt w:val="bullet"/>
      <w:lvlText w:val=""/>
      <w:lvlJc w:val="left"/>
      <w:pPr>
        <w:tabs>
          <w:tab w:val="num" w:pos="2880"/>
        </w:tabs>
        <w:ind w:left="2880" w:hanging="360"/>
      </w:pPr>
      <w:rPr>
        <w:rFonts w:ascii="Symbol" w:hAnsi="Symbol" w:hint="default"/>
      </w:rPr>
    </w:lvl>
    <w:lvl w:ilvl="4" w:tplc="B078999A" w:tentative="1">
      <w:start w:val="1"/>
      <w:numFmt w:val="bullet"/>
      <w:lvlText w:val="o"/>
      <w:lvlJc w:val="left"/>
      <w:pPr>
        <w:tabs>
          <w:tab w:val="num" w:pos="3600"/>
        </w:tabs>
        <w:ind w:left="3600" w:hanging="360"/>
      </w:pPr>
      <w:rPr>
        <w:rFonts w:ascii="Courier New" w:hAnsi="Courier New" w:hint="default"/>
      </w:rPr>
    </w:lvl>
    <w:lvl w:ilvl="5" w:tplc="4530B13A" w:tentative="1">
      <w:start w:val="1"/>
      <w:numFmt w:val="bullet"/>
      <w:lvlText w:val=""/>
      <w:lvlJc w:val="left"/>
      <w:pPr>
        <w:tabs>
          <w:tab w:val="num" w:pos="4320"/>
        </w:tabs>
        <w:ind w:left="4320" w:hanging="360"/>
      </w:pPr>
      <w:rPr>
        <w:rFonts w:ascii="Wingdings" w:hAnsi="Wingdings" w:hint="default"/>
      </w:rPr>
    </w:lvl>
    <w:lvl w:ilvl="6" w:tplc="97E252C2" w:tentative="1">
      <w:start w:val="1"/>
      <w:numFmt w:val="bullet"/>
      <w:lvlText w:val=""/>
      <w:lvlJc w:val="left"/>
      <w:pPr>
        <w:tabs>
          <w:tab w:val="num" w:pos="5040"/>
        </w:tabs>
        <w:ind w:left="5040" w:hanging="360"/>
      </w:pPr>
      <w:rPr>
        <w:rFonts w:ascii="Symbol" w:hAnsi="Symbol" w:hint="default"/>
      </w:rPr>
    </w:lvl>
    <w:lvl w:ilvl="7" w:tplc="5552C104" w:tentative="1">
      <w:start w:val="1"/>
      <w:numFmt w:val="bullet"/>
      <w:lvlText w:val="o"/>
      <w:lvlJc w:val="left"/>
      <w:pPr>
        <w:tabs>
          <w:tab w:val="num" w:pos="5760"/>
        </w:tabs>
        <w:ind w:left="5760" w:hanging="360"/>
      </w:pPr>
      <w:rPr>
        <w:rFonts w:ascii="Courier New" w:hAnsi="Courier New" w:hint="default"/>
      </w:rPr>
    </w:lvl>
    <w:lvl w:ilvl="8" w:tplc="57C2215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537F98"/>
    <w:multiLevelType w:val="hybridMultilevel"/>
    <w:tmpl w:val="494C6E94"/>
    <w:lvl w:ilvl="0" w:tplc="BAC00DA0">
      <w:start w:val="1"/>
      <w:numFmt w:val="decimal"/>
      <w:lvlText w:val="%1."/>
      <w:lvlJc w:val="left"/>
      <w:pPr>
        <w:tabs>
          <w:tab w:val="num" w:pos="720"/>
        </w:tabs>
        <w:ind w:left="720" w:hanging="360"/>
      </w:pPr>
      <w:rPr>
        <w:rFonts w:hint="default"/>
      </w:rPr>
    </w:lvl>
    <w:lvl w:ilvl="1" w:tplc="F38CD61A" w:tentative="1">
      <w:start w:val="1"/>
      <w:numFmt w:val="lowerLetter"/>
      <w:lvlText w:val="%2."/>
      <w:lvlJc w:val="left"/>
      <w:pPr>
        <w:tabs>
          <w:tab w:val="num" w:pos="1440"/>
        </w:tabs>
        <w:ind w:left="1440" w:hanging="360"/>
      </w:pPr>
    </w:lvl>
    <w:lvl w:ilvl="2" w:tplc="52C6F07E" w:tentative="1">
      <w:start w:val="1"/>
      <w:numFmt w:val="lowerRoman"/>
      <w:lvlText w:val="%3."/>
      <w:lvlJc w:val="right"/>
      <w:pPr>
        <w:tabs>
          <w:tab w:val="num" w:pos="2160"/>
        </w:tabs>
        <w:ind w:left="2160" w:hanging="180"/>
      </w:pPr>
    </w:lvl>
    <w:lvl w:ilvl="3" w:tplc="BF106178" w:tentative="1">
      <w:start w:val="1"/>
      <w:numFmt w:val="decimal"/>
      <w:lvlText w:val="%4."/>
      <w:lvlJc w:val="left"/>
      <w:pPr>
        <w:tabs>
          <w:tab w:val="num" w:pos="2880"/>
        </w:tabs>
        <w:ind w:left="2880" w:hanging="360"/>
      </w:pPr>
    </w:lvl>
    <w:lvl w:ilvl="4" w:tplc="93FE1464" w:tentative="1">
      <w:start w:val="1"/>
      <w:numFmt w:val="lowerLetter"/>
      <w:lvlText w:val="%5."/>
      <w:lvlJc w:val="left"/>
      <w:pPr>
        <w:tabs>
          <w:tab w:val="num" w:pos="3600"/>
        </w:tabs>
        <w:ind w:left="3600" w:hanging="360"/>
      </w:pPr>
    </w:lvl>
    <w:lvl w:ilvl="5" w:tplc="C49414F4" w:tentative="1">
      <w:start w:val="1"/>
      <w:numFmt w:val="lowerRoman"/>
      <w:lvlText w:val="%6."/>
      <w:lvlJc w:val="right"/>
      <w:pPr>
        <w:tabs>
          <w:tab w:val="num" w:pos="4320"/>
        </w:tabs>
        <w:ind w:left="4320" w:hanging="180"/>
      </w:pPr>
    </w:lvl>
    <w:lvl w:ilvl="6" w:tplc="5ABE7FFA" w:tentative="1">
      <w:start w:val="1"/>
      <w:numFmt w:val="decimal"/>
      <w:lvlText w:val="%7."/>
      <w:lvlJc w:val="left"/>
      <w:pPr>
        <w:tabs>
          <w:tab w:val="num" w:pos="5040"/>
        </w:tabs>
        <w:ind w:left="5040" w:hanging="360"/>
      </w:pPr>
    </w:lvl>
    <w:lvl w:ilvl="7" w:tplc="1144B55A" w:tentative="1">
      <w:start w:val="1"/>
      <w:numFmt w:val="lowerLetter"/>
      <w:lvlText w:val="%8."/>
      <w:lvlJc w:val="left"/>
      <w:pPr>
        <w:tabs>
          <w:tab w:val="num" w:pos="5760"/>
        </w:tabs>
        <w:ind w:left="5760" w:hanging="360"/>
      </w:pPr>
    </w:lvl>
    <w:lvl w:ilvl="8" w:tplc="E780C946" w:tentative="1">
      <w:start w:val="1"/>
      <w:numFmt w:val="lowerRoman"/>
      <w:lvlText w:val="%9."/>
      <w:lvlJc w:val="right"/>
      <w:pPr>
        <w:tabs>
          <w:tab w:val="num" w:pos="6480"/>
        </w:tabs>
        <w:ind w:left="6480" w:hanging="180"/>
      </w:pPr>
    </w:lvl>
  </w:abstractNum>
  <w:abstractNum w:abstractNumId="7" w15:restartNumberingAfterBreak="0">
    <w:nsid w:val="1B9F4B9C"/>
    <w:multiLevelType w:val="hybridMultilevel"/>
    <w:tmpl w:val="D8468F32"/>
    <w:lvl w:ilvl="0" w:tplc="E4D07B44">
      <w:start w:val="1"/>
      <w:numFmt w:val="bullet"/>
      <w:lvlText w:val="o"/>
      <w:lvlJc w:val="left"/>
      <w:pPr>
        <w:tabs>
          <w:tab w:val="num" w:pos="720"/>
        </w:tabs>
        <w:ind w:left="720" w:hanging="360"/>
      </w:pPr>
      <w:rPr>
        <w:rFonts w:ascii="Courier New" w:hAnsi="Courier New" w:hint="default"/>
      </w:rPr>
    </w:lvl>
    <w:lvl w:ilvl="1" w:tplc="7EF281A8" w:tentative="1">
      <w:start w:val="1"/>
      <w:numFmt w:val="bullet"/>
      <w:lvlText w:val="o"/>
      <w:lvlJc w:val="left"/>
      <w:pPr>
        <w:tabs>
          <w:tab w:val="num" w:pos="1440"/>
        </w:tabs>
        <w:ind w:left="1440" w:hanging="360"/>
      </w:pPr>
      <w:rPr>
        <w:rFonts w:ascii="Courier New" w:hAnsi="Courier New" w:hint="default"/>
      </w:rPr>
    </w:lvl>
    <w:lvl w:ilvl="2" w:tplc="7528142C" w:tentative="1">
      <w:start w:val="1"/>
      <w:numFmt w:val="bullet"/>
      <w:lvlText w:val=""/>
      <w:lvlJc w:val="left"/>
      <w:pPr>
        <w:tabs>
          <w:tab w:val="num" w:pos="2160"/>
        </w:tabs>
        <w:ind w:left="2160" w:hanging="360"/>
      </w:pPr>
      <w:rPr>
        <w:rFonts w:ascii="Wingdings" w:hAnsi="Wingdings" w:hint="default"/>
      </w:rPr>
    </w:lvl>
    <w:lvl w:ilvl="3" w:tplc="5794577E" w:tentative="1">
      <w:start w:val="1"/>
      <w:numFmt w:val="bullet"/>
      <w:lvlText w:val=""/>
      <w:lvlJc w:val="left"/>
      <w:pPr>
        <w:tabs>
          <w:tab w:val="num" w:pos="2880"/>
        </w:tabs>
        <w:ind w:left="2880" w:hanging="360"/>
      </w:pPr>
      <w:rPr>
        <w:rFonts w:ascii="Symbol" w:hAnsi="Symbol" w:hint="default"/>
      </w:rPr>
    </w:lvl>
    <w:lvl w:ilvl="4" w:tplc="D0DADA96" w:tentative="1">
      <w:start w:val="1"/>
      <w:numFmt w:val="bullet"/>
      <w:lvlText w:val="o"/>
      <w:lvlJc w:val="left"/>
      <w:pPr>
        <w:tabs>
          <w:tab w:val="num" w:pos="3600"/>
        </w:tabs>
        <w:ind w:left="3600" w:hanging="360"/>
      </w:pPr>
      <w:rPr>
        <w:rFonts w:ascii="Courier New" w:hAnsi="Courier New" w:hint="default"/>
      </w:rPr>
    </w:lvl>
    <w:lvl w:ilvl="5" w:tplc="70889884" w:tentative="1">
      <w:start w:val="1"/>
      <w:numFmt w:val="bullet"/>
      <w:lvlText w:val=""/>
      <w:lvlJc w:val="left"/>
      <w:pPr>
        <w:tabs>
          <w:tab w:val="num" w:pos="4320"/>
        </w:tabs>
        <w:ind w:left="4320" w:hanging="360"/>
      </w:pPr>
      <w:rPr>
        <w:rFonts w:ascii="Wingdings" w:hAnsi="Wingdings" w:hint="default"/>
      </w:rPr>
    </w:lvl>
    <w:lvl w:ilvl="6" w:tplc="7BB4143E" w:tentative="1">
      <w:start w:val="1"/>
      <w:numFmt w:val="bullet"/>
      <w:lvlText w:val=""/>
      <w:lvlJc w:val="left"/>
      <w:pPr>
        <w:tabs>
          <w:tab w:val="num" w:pos="5040"/>
        </w:tabs>
        <w:ind w:left="5040" w:hanging="360"/>
      </w:pPr>
      <w:rPr>
        <w:rFonts w:ascii="Symbol" w:hAnsi="Symbol" w:hint="default"/>
      </w:rPr>
    </w:lvl>
    <w:lvl w:ilvl="7" w:tplc="DA22F5EA" w:tentative="1">
      <w:start w:val="1"/>
      <w:numFmt w:val="bullet"/>
      <w:lvlText w:val="o"/>
      <w:lvlJc w:val="left"/>
      <w:pPr>
        <w:tabs>
          <w:tab w:val="num" w:pos="5760"/>
        </w:tabs>
        <w:ind w:left="5760" w:hanging="360"/>
      </w:pPr>
      <w:rPr>
        <w:rFonts w:ascii="Courier New" w:hAnsi="Courier New" w:hint="default"/>
      </w:rPr>
    </w:lvl>
    <w:lvl w:ilvl="8" w:tplc="A2A89C0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7B7C10"/>
    <w:multiLevelType w:val="hybridMultilevel"/>
    <w:tmpl w:val="928809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41F6ADE"/>
    <w:multiLevelType w:val="multilevel"/>
    <w:tmpl w:val="B1B0308E"/>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5B6AB5"/>
    <w:multiLevelType w:val="hybridMultilevel"/>
    <w:tmpl w:val="03BEF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E2C7171"/>
    <w:multiLevelType w:val="hybridMultilevel"/>
    <w:tmpl w:val="185603A4"/>
    <w:lvl w:ilvl="0" w:tplc="20303F36">
      <w:start w:val="1"/>
      <w:numFmt w:val="decimal"/>
      <w:lvlText w:val="%1"/>
      <w:lvlJc w:val="left"/>
      <w:pPr>
        <w:tabs>
          <w:tab w:val="num" w:pos="1080"/>
        </w:tabs>
        <w:ind w:left="1080" w:hanging="720"/>
      </w:pPr>
      <w:rPr>
        <w:rFonts w:hint="default"/>
      </w:rPr>
    </w:lvl>
    <w:lvl w:ilvl="1" w:tplc="4796C114" w:tentative="1">
      <w:start w:val="1"/>
      <w:numFmt w:val="lowerLetter"/>
      <w:lvlText w:val="%2."/>
      <w:lvlJc w:val="left"/>
      <w:pPr>
        <w:tabs>
          <w:tab w:val="num" w:pos="1440"/>
        </w:tabs>
        <w:ind w:left="1440" w:hanging="360"/>
      </w:pPr>
    </w:lvl>
    <w:lvl w:ilvl="2" w:tplc="9A343F48" w:tentative="1">
      <w:start w:val="1"/>
      <w:numFmt w:val="lowerRoman"/>
      <w:lvlText w:val="%3."/>
      <w:lvlJc w:val="right"/>
      <w:pPr>
        <w:tabs>
          <w:tab w:val="num" w:pos="2160"/>
        </w:tabs>
        <w:ind w:left="2160" w:hanging="180"/>
      </w:pPr>
    </w:lvl>
    <w:lvl w:ilvl="3" w:tplc="2F92414C" w:tentative="1">
      <w:start w:val="1"/>
      <w:numFmt w:val="decimal"/>
      <w:lvlText w:val="%4."/>
      <w:lvlJc w:val="left"/>
      <w:pPr>
        <w:tabs>
          <w:tab w:val="num" w:pos="2880"/>
        </w:tabs>
        <w:ind w:left="2880" w:hanging="360"/>
      </w:pPr>
    </w:lvl>
    <w:lvl w:ilvl="4" w:tplc="7F2E6E54" w:tentative="1">
      <w:start w:val="1"/>
      <w:numFmt w:val="lowerLetter"/>
      <w:lvlText w:val="%5."/>
      <w:lvlJc w:val="left"/>
      <w:pPr>
        <w:tabs>
          <w:tab w:val="num" w:pos="3600"/>
        </w:tabs>
        <w:ind w:left="3600" w:hanging="360"/>
      </w:pPr>
    </w:lvl>
    <w:lvl w:ilvl="5" w:tplc="276A503A" w:tentative="1">
      <w:start w:val="1"/>
      <w:numFmt w:val="lowerRoman"/>
      <w:lvlText w:val="%6."/>
      <w:lvlJc w:val="right"/>
      <w:pPr>
        <w:tabs>
          <w:tab w:val="num" w:pos="4320"/>
        </w:tabs>
        <w:ind w:left="4320" w:hanging="180"/>
      </w:pPr>
    </w:lvl>
    <w:lvl w:ilvl="6" w:tplc="16D07FC6" w:tentative="1">
      <w:start w:val="1"/>
      <w:numFmt w:val="decimal"/>
      <w:lvlText w:val="%7."/>
      <w:lvlJc w:val="left"/>
      <w:pPr>
        <w:tabs>
          <w:tab w:val="num" w:pos="5040"/>
        </w:tabs>
        <w:ind w:left="5040" w:hanging="360"/>
      </w:pPr>
    </w:lvl>
    <w:lvl w:ilvl="7" w:tplc="63BC7772" w:tentative="1">
      <w:start w:val="1"/>
      <w:numFmt w:val="lowerLetter"/>
      <w:lvlText w:val="%8."/>
      <w:lvlJc w:val="left"/>
      <w:pPr>
        <w:tabs>
          <w:tab w:val="num" w:pos="5760"/>
        </w:tabs>
        <w:ind w:left="5760" w:hanging="360"/>
      </w:pPr>
    </w:lvl>
    <w:lvl w:ilvl="8" w:tplc="C3A07EE8" w:tentative="1">
      <w:start w:val="1"/>
      <w:numFmt w:val="lowerRoman"/>
      <w:lvlText w:val="%9."/>
      <w:lvlJc w:val="right"/>
      <w:pPr>
        <w:tabs>
          <w:tab w:val="num" w:pos="6480"/>
        </w:tabs>
        <w:ind w:left="6480" w:hanging="180"/>
      </w:pPr>
    </w:lvl>
  </w:abstractNum>
  <w:abstractNum w:abstractNumId="12" w15:restartNumberingAfterBreak="0">
    <w:nsid w:val="40A536DD"/>
    <w:multiLevelType w:val="hybridMultilevel"/>
    <w:tmpl w:val="DD32509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5E40C3F"/>
    <w:multiLevelType w:val="hybridMultilevel"/>
    <w:tmpl w:val="E26E3744"/>
    <w:lvl w:ilvl="0" w:tplc="7C2AE498">
      <w:start w:val="1"/>
      <w:numFmt w:val="bullet"/>
      <w:lvlText w:val=""/>
      <w:lvlJc w:val="left"/>
      <w:pPr>
        <w:tabs>
          <w:tab w:val="num" w:pos="2160"/>
        </w:tabs>
        <w:ind w:left="2160" w:hanging="360"/>
      </w:pPr>
      <w:rPr>
        <w:rFonts w:ascii="Symbol" w:hAnsi="Symbol" w:hint="default"/>
        <w:color w:val="auto"/>
      </w:rPr>
    </w:lvl>
    <w:lvl w:ilvl="1" w:tplc="246E150A" w:tentative="1">
      <w:start w:val="1"/>
      <w:numFmt w:val="bullet"/>
      <w:lvlText w:val="o"/>
      <w:lvlJc w:val="left"/>
      <w:pPr>
        <w:tabs>
          <w:tab w:val="num" w:pos="1800"/>
        </w:tabs>
        <w:ind w:left="1800" w:hanging="360"/>
      </w:pPr>
      <w:rPr>
        <w:rFonts w:ascii="Courier New" w:hAnsi="Courier New" w:cs="Courier New" w:hint="default"/>
      </w:rPr>
    </w:lvl>
    <w:lvl w:ilvl="2" w:tplc="A90CC18E" w:tentative="1">
      <w:start w:val="1"/>
      <w:numFmt w:val="bullet"/>
      <w:lvlText w:val=""/>
      <w:lvlJc w:val="left"/>
      <w:pPr>
        <w:tabs>
          <w:tab w:val="num" w:pos="2520"/>
        </w:tabs>
        <w:ind w:left="2520" w:hanging="360"/>
      </w:pPr>
      <w:rPr>
        <w:rFonts w:ascii="Wingdings" w:hAnsi="Wingdings" w:hint="default"/>
      </w:rPr>
    </w:lvl>
    <w:lvl w:ilvl="3" w:tplc="174E8510" w:tentative="1">
      <w:start w:val="1"/>
      <w:numFmt w:val="bullet"/>
      <w:lvlText w:val=""/>
      <w:lvlJc w:val="left"/>
      <w:pPr>
        <w:tabs>
          <w:tab w:val="num" w:pos="3240"/>
        </w:tabs>
        <w:ind w:left="3240" w:hanging="360"/>
      </w:pPr>
      <w:rPr>
        <w:rFonts w:ascii="Symbol" w:hAnsi="Symbol" w:hint="default"/>
      </w:rPr>
    </w:lvl>
    <w:lvl w:ilvl="4" w:tplc="1C1EFABC" w:tentative="1">
      <w:start w:val="1"/>
      <w:numFmt w:val="bullet"/>
      <w:lvlText w:val="o"/>
      <w:lvlJc w:val="left"/>
      <w:pPr>
        <w:tabs>
          <w:tab w:val="num" w:pos="3960"/>
        </w:tabs>
        <w:ind w:left="3960" w:hanging="360"/>
      </w:pPr>
      <w:rPr>
        <w:rFonts w:ascii="Courier New" w:hAnsi="Courier New" w:cs="Courier New" w:hint="default"/>
      </w:rPr>
    </w:lvl>
    <w:lvl w:ilvl="5" w:tplc="901614F8" w:tentative="1">
      <w:start w:val="1"/>
      <w:numFmt w:val="bullet"/>
      <w:lvlText w:val=""/>
      <w:lvlJc w:val="left"/>
      <w:pPr>
        <w:tabs>
          <w:tab w:val="num" w:pos="4680"/>
        </w:tabs>
        <w:ind w:left="4680" w:hanging="360"/>
      </w:pPr>
      <w:rPr>
        <w:rFonts w:ascii="Wingdings" w:hAnsi="Wingdings" w:hint="default"/>
      </w:rPr>
    </w:lvl>
    <w:lvl w:ilvl="6" w:tplc="B3B82F5A" w:tentative="1">
      <w:start w:val="1"/>
      <w:numFmt w:val="bullet"/>
      <w:lvlText w:val=""/>
      <w:lvlJc w:val="left"/>
      <w:pPr>
        <w:tabs>
          <w:tab w:val="num" w:pos="5400"/>
        </w:tabs>
        <w:ind w:left="5400" w:hanging="360"/>
      </w:pPr>
      <w:rPr>
        <w:rFonts w:ascii="Symbol" w:hAnsi="Symbol" w:hint="default"/>
      </w:rPr>
    </w:lvl>
    <w:lvl w:ilvl="7" w:tplc="1580161A" w:tentative="1">
      <w:start w:val="1"/>
      <w:numFmt w:val="bullet"/>
      <w:lvlText w:val="o"/>
      <w:lvlJc w:val="left"/>
      <w:pPr>
        <w:tabs>
          <w:tab w:val="num" w:pos="6120"/>
        </w:tabs>
        <w:ind w:left="6120" w:hanging="360"/>
      </w:pPr>
      <w:rPr>
        <w:rFonts w:ascii="Courier New" w:hAnsi="Courier New" w:cs="Courier New" w:hint="default"/>
      </w:rPr>
    </w:lvl>
    <w:lvl w:ilvl="8" w:tplc="40DC8EBA"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8634794"/>
    <w:multiLevelType w:val="hybridMultilevel"/>
    <w:tmpl w:val="17BAAFA6"/>
    <w:lvl w:ilvl="0" w:tplc="ADB8E5FC">
      <w:start w:val="1"/>
      <w:numFmt w:val="bullet"/>
      <w:lvlText w:val=""/>
      <w:lvlJc w:val="left"/>
      <w:pPr>
        <w:tabs>
          <w:tab w:val="num" w:pos="720"/>
        </w:tabs>
        <w:ind w:left="720" w:hanging="360"/>
      </w:pPr>
      <w:rPr>
        <w:rFonts w:ascii="Symbol" w:hAnsi="Symbol" w:hint="default"/>
      </w:rPr>
    </w:lvl>
    <w:lvl w:ilvl="1" w:tplc="79C88E58" w:tentative="1">
      <w:start w:val="1"/>
      <w:numFmt w:val="bullet"/>
      <w:lvlText w:val="o"/>
      <w:lvlJc w:val="left"/>
      <w:pPr>
        <w:tabs>
          <w:tab w:val="num" w:pos="1440"/>
        </w:tabs>
        <w:ind w:left="1440" w:hanging="360"/>
      </w:pPr>
      <w:rPr>
        <w:rFonts w:ascii="Courier New" w:hAnsi="Courier New" w:cs="Courier New" w:hint="default"/>
      </w:rPr>
    </w:lvl>
    <w:lvl w:ilvl="2" w:tplc="6DE0C418" w:tentative="1">
      <w:start w:val="1"/>
      <w:numFmt w:val="bullet"/>
      <w:lvlText w:val=""/>
      <w:lvlJc w:val="left"/>
      <w:pPr>
        <w:tabs>
          <w:tab w:val="num" w:pos="2160"/>
        </w:tabs>
        <w:ind w:left="2160" w:hanging="360"/>
      </w:pPr>
      <w:rPr>
        <w:rFonts w:ascii="Wingdings" w:hAnsi="Wingdings" w:hint="default"/>
      </w:rPr>
    </w:lvl>
    <w:lvl w:ilvl="3" w:tplc="6FFED230" w:tentative="1">
      <w:start w:val="1"/>
      <w:numFmt w:val="bullet"/>
      <w:lvlText w:val=""/>
      <w:lvlJc w:val="left"/>
      <w:pPr>
        <w:tabs>
          <w:tab w:val="num" w:pos="2880"/>
        </w:tabs>
        <w:ind w:left="2880" w:hanging="360"/>
      </w:pPr>
      <w:rPr>
        <w:rFonts w:ascii="Symbol" w:hAnsi="Symbol" w:hint="default"/>
      </w:rPr>
    </w:lvl>
    <w:lvl w:ilvl="4" w:tplc="3036FD08" w:tentative="1">
      <w:start w:val="1"/>
      <w:numFmt w:val="bullet"/>
      <w:lvlText w:val="o"/>
      <w:lvlJc w:val="left"/>
      <w:pPr>
        <w:tabs>
          <w:tab w:val="num" w:pos="3600"/>
        </w:tabs>
        <w:ind w:left="3600" w:hanging="360"/>
      </w:pPr>
      <w:rPr>
        <w:rFonts w:ascii="Courier New" w:hAnsi="Courier New" w:cs="Courier New" w:hint="default"/>
      </w:rPr>
    </w:lvl>
    <w:lvl w:ilvl="5" w:tplc="A0AC996A" w:tentative="1">
      <w:start w:val="1"/>
      <w:numFmt w:val="bullet"/>
      <w:lvlText w:val=""/>
      <w:lvlJc w:val="left"/>
      <w:pPr>
        <w:tabs>
          <w:tab w:val="num" w:pos="4320"/>
        </w:tabs>
        <w:ind w:left="4320" w:hanging="360"/>
      </w:pPr>
      <w:rPr>
        <w:rFonts w:ascii="Wingdings" w:hAnsi="Wingdings" w:hint="default"/>
      </w:rPr>
    </w:lvl>
    <w:lvl w:ilvl="6" w:tplc="DE2852E2" w:tentative="1">
      <w:start w:val="1"/>
      <w:numFmt w:val="bullet"/>
      <w:lvlText w:val=""/>
      <w:lvlJc w:val="left"/>
      <w:pPr>
        <w:tabs>
          <w:tab w:val="num" w:pos="5040"/>
        </w:tabs>
        <w:ind w:left="5040" w:hanging="360"/>
      </w:pPr>
      <w:rPr>
        <w:rFonts w:ascii="Symbol" w:hAnsi="Symbol" w:hint="default"/>
      </w:rPr>
    </w:lvl>
    <w:lvl w:ilvl="7" w:tplc="3A181C5C" w:tentative="1">
      <w:start w:val="1"/>
      <w:numFmt w:val="bullet"/>
      <w:lvlText w:val="o"/>
      <w:lvlJc w:val="left"/>
      <w:pPr>
        <w:tabs>
          <w:tab w:val="num" w:pos="5760"/>
        </w:tabs>
        <w:ind w:left="5760" w:hanging="360"/>
      </w:pPr>
      <w:rPr>
        <w:rFonts w:ascii="Courier New" w:hAnsi="Courier New" w:cs="Courier New" w:hint="default"/>
      </w:rPr>
    </w:lvl>
    <w:lvl w:ilvl="8" w:tplc="47A4E4D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704B57"/>
    <w:multiLevelType w:val="hybridMultilevel"/>
    <w:tmpl w:val="10B8C7D8"/>
    <w:lvl w:ilvl="0" w:tplc="07E8A7EA">
      <w:start w:val="1"/>
      <w:numFmt w:val="bullet"/>
      <w:lvlText w:val=""/>
      <w:lvlJc w:val="left"/>
      <w:pPr>
        <w:tabs>
          <w:tab w:val="num" w:pos="720"/>
        </w:tabs>
        <w:ind w:left="720" w:hanging="360"/>
      </w:pPr>
      <w:rPr>
        <w:rFonts w:ascii="Symbol" w:hAnsi="Symbol" w:hint="default"/>
      </w:rPr>
    </w:lvl>
    <w:lvl w:ilvl="1" w:tplc="49B63A36" w:tentative="1">
      <w:start w:val="1"/>
      <w:numFmt w:val="bullet"/>
      <w:lvlText w:val="o"/>
      <w:lvlJc w:val="left"/>
      <w:pPr>
        <w:tabs>
          <w:tab w:val="num" w:pos="1440"/>
        </w:tabs>
        <w:ind w:left="1440" w:hanging="360"/>
      </w:pPr>
      <w:rPr>
        <w:rFonts w:ascii="Courier New" w:hAnsi="Courier New" w:cs="Courier New" w:hint="default"/>
      </w:rPr>
    </w:lvl>
    <w:lvl w:ilvl="2" w:tplc="7C203AD6" w:tentative="1">
      <w:start w:val="1"/>
      <w:numFmt w:val="bullet"/>
      <w:lvlText w:val=""/>
      <w:lvlJc w:val="left"/>
      <w:pPr>
        <w:tabs>
          <w:tab w:val="num" w:pos="2160"/>
        </w:tabs>
        <w:ind w:left="2160" w:hanging="360"/>
      </w:pPr>
      <w:rPr>
        <w:rFonts w:ascii="Wingdings" w:hAnsi="Wingdings" w:hint="default"/>
      </w:rPr>
    </w:lvl>
    <w:lvl w:ilvl="3" w:tplc="6D56EDFA" w:tentative="1">
      <w:start w:val="1"/>
      <w:numFmt w:val="bullet"/>
      <w:lvlText w:val=""/>
      <w:lvlJc w:val="left"/>
      <w:pPr>
        <w:tabs>
          <w:tab w:val="num" w:pos="2880"/>
        </w:tabs>
        <w:ind w:left="2880" w:hanging="360"/>
      </w:pPr>
      <w:rPr>
        <w:rFonts w:ascii="Symbol" w:hAnsi="Symbol" w:hint="default"/>
      </w:rPr>
    </w:lvl>
    <w:lvl w:ilvl="4" w:tplc="158E48D2" w:tentative="1">
      <w:start w:val="1"/>
      <w:numFmt w:val="bullet"/>
      <w:lvlText w:val="o"/>
      <w:lvlJc w:val="left"/>
      <w:pPr>
        <w:tabs>
          <w:tab w:val="num" w:pos="3600"/>
        </w:tabs>
        <w:ind w:left="3600" w:hanging="360"/>
      </w:pPr>
      <w:rPr>
        <w:rFonts w:ascii="Courier New" w:hAnsi="Courier New" w:cs="Courier New" w:hint="default"/>
      </w:rPr>
    </w:lvl>
    <w:lvl w:ilvl="5" w:tplc="FA6CAB22" w:tentative="1">
      <w:start w:val="1"/>
      <w:numFmt w:val="bullet"/>
      <w:lvlText w:val=""/>
      <w:lvlJc w:val="left"/>
      <w:pPr>
        <w:tabs>
          <w:tab w:val="num" w:pos="4320"/>
        </w:tabs>
        <w:ind w:left="4320" w:hanging="360"/>
      </w:pPr>
      <w:rPr>
        <w:rFonts w:ascii="Wingdings" w:hAnsi="Wingdings" w:hint="default"/>
      </w:rPr>
    </w:lvl>
    <w:lvl w:ilvl="6" w:tplc="D47069E2" w:tentative="1">
      <w:start w:val="1"/>
      <w:numFmt w:val="bullet"/>
      <w:lvlText w:val=""/>
      <w:lvlJc w:val="left"/>
      <w:pPr>
        <w:tabs>
          <w:tab w:val="num" w:pos="5040"/>
        </w:tabs>
        <w:ind w:left="5040" w:hanging="360"/>
      </w:pPr>
      <w:rPr>
        <w:rFonts w:ascii="Symbol" w:hAnsi="Symbol" w:hint="default"/>
      </w:rPr>
    </w:lvl>
    <w:lvl w:ilvl="7" w:tplc="5D863546" w:tentative="1">
      <w:start w:val="1"/>
      <w:numFmt w:val="bullet"/>
      <w:lvlText w:val="o"/>
      <w:lvlJc w:val="left"/>
      <w:pPr>
        <w:tabs>
          <w:tab w:val="num" w:pos="5760"/>
        </w:tabs>
        <w:ind w:left="5760" w:hanging="360"/>
      </w:pPr>
      <w:rPr>
        <w:rFonts w:ascii="Courier New" w:hAnsi="Courier New" w:cs="Courier New" w:hint="default"/>
      </w:rPr>
    </w:lvl>
    <w:lvl w:ilvl="8" w:tplc="2AC8A49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A90798"/>
    <w:multiLevelType w:val="multilevel"/>
    <w:tmpl w:val="D8468F3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8D0765"/>
    <w:multiLevelType w:val="hybridMultilevel"/>
    <w:tmpl w:val="B1B0308E"/>
    <w:lvl w:ilvl="0" w:tplc="592080C0">
      <w:start w:val="1"/>
      <w:numFmt w:val="bullet"/>
      <w:lvlText w:val="o"/>
      <w:lvlJc w:val="left"/>
      <w:pPr>
        <w:tabs>
          <w:tab w:val="num" w:pos="720"/>
        </w:tabs>
        <w:ind w:left="720" w:hanging="360"/>
      </w:pPr>
      <w:rPr>
        <w:rFonts w:ascii="Courier New" w:hAnsi="Courier New" w:hint="default"/>
      </w:rPr>
    </w:lvl>
    <w:lvl w:ilvl="1" w:tplc="D2FC9BC8" w:tentative="1">
      <w:start w:val="1"/>
      <w:numFmt w:val="bullet"/>
      <w:lvlText w:val="o"/>
      <w:lvlJc w:val="left"/>
      <w:pPr>
        <w:tabs>
          <w:tab w:val="num" w:pos="1440"/>
        </w:tabs>
        <w:ind w:left="1440" w:hanging="360"/>
      </w:pPr>
      <w:rPr>
        <w:rFonts w:ascii="Courier New" w:hAnsi="Courier New" w:hint="default"/>
      </w:rPr>
    </w:lvl>
    <w:lvl w:ilvl="2" w:tplc="E5A8165A" w:tentative="1">
      <w:start w:val="1"/>
      <w:numFmt w:val="bullet"/>
      <w:lvlText w:val=""/>
      <w:lvlJc w:val="left"/>
      <w:pPr>
        <w:tabs>
          <w:tab w:val="num" w:pos="2160"/>
        </w:tabs>
        <w:ind w:left="2160" w:hanging="360"/>
      </w:pPr>
      <w:rPr>
        <w:rFonts w:ascii="Wingdings" w:hAnsi="Wingdings" w:hint="default"/>
      </w:rPr>
    </w:lvl>
    <w:lvl w:ilvl="3" w:tplc="BDF88044" w:tentative="1">
      <w:start w:val="1"/>
      <w:numFmt w:val="bullet"/>
      <w:lvlText w:val=""/>
      <w:lvlJc w:val="left"/>
      <w:pPr>
        <w:tabs>
          <w:tab w:val="num" w:pos="2880"/>
        </w:tabs>
        <w:ind w:left="2880" w:hanging="360"/>
      </w:pPr>
      <w:rPr>
        <w:rFonts w:ascii="Symbol" w:hAnsi="Symbol" w:hint="default"/>
      </w:rPr>
    </w:lvl>
    <w:lvl w:ilvl="4" w:tplc="2C52B7AE" w:tentative="1">
      <w:start w:val="1"/>
      <w:numFmt w:val="bullet"/>
      <w:lvlText w:val="o"/>
      <w:lvlJc w:val="left"/>
      <w:pPr>
        <w:tabs>
          <w:tab w:val="num" w:pos="3600"/>
        </w:tabs>
        <w:ind w:left="3600" w:hanging="360"/>
      </w:pPr>
      <w:rPr>
        <w:rFonts w:ascii="Courier New" w:hAnsi="Courier New" w:hint="default"/>
      </w:rPr>
    </w:lvl>
    <w:lvl w:ilvl="5" w:tplc="1994C7B2" w:tentative="1">
      <w:start w:val="1"/>
      <w:numFmt w:val="bullet"/>
      <w:lvlText w:val=""/>
      <w:lvlJc w:val="left"/>
      <w:pPr>
        <w:tabs>
          <w:tab w:val="num" w:pos="4320"/>
        </w:tabs>
        <w:ind w:left="4320" w:hanging="360"/>
      </w:pPr>
      <w:rPr>
        <w:rFonts w:ascii="Wingdings" w:hAnsi="Wingdings" w:hint="default"/>
      </w:rPr>
    </w:lvl>
    <w:lvl w:ilvl="6" w:tplc="6D2E01F4" w:tentative="1">
      <w:start w:val="1"/>
      <w:numFmt w:val="bullet"/>
      <w:lvlText w:val=""/>
      <w:lvlJc w:val="left"/>
      <w:pPr>
        <w:tabs>
          <w:tab w:val="num" w:pos="5040"/>
        </w:tabs>
        <w:ind w:left="5040" w:hanging="360"/>
      </w:pPr>
      <w:rPr>
        <w:rFonts w:ascii="Symbol" w:hAnsi="Symbol" w:hint="default"/>
      </w:rPr>
    </w:lvl>
    <w:lvl w:ilvl="7" w:tplc="332A40CC" w:tentative="1">
      <w:start w:val="1"/>
      <w:numFmt w:val="bullet"/>
      <w:lvlText w:val="o"/>
      <w:lvlJc w:val="left"/>
      <w:pPr>
        <w:tabs>
          <w:tab w:val="num" w:pos="5760"/>
        </w:tabs>
        <w:ind w:left="5760" w:hanging="360"/>
      </w:pPr>
      <w:rPr>
        <w:rFonts w:ascii="Courier New" w:hAnsi="Courier New" w:hint="default"/>
      </w:rPr>
    </w:lvl>
    <w:lvl w:ilvl="8" w:tplc="6674D22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7"/>
  </w:num>
  <w:num w:numId="4">
    <w:abstractNumId w:val="17"/>
  </w:num>
  <w:num w:numId="5">
    <w:abstractNumId w:val="6"/>
  </w:num>
  <w:num w:numId="6">
    <w:abstractNumId w:val="16"/>
  </w:num>
  <w:num w:numId="7">
    <w:abstractNumId w:val="0"/>
  </w:num>
  <w:num w:numId="8">
    <w:abstractNumId w:val="13"/>
  </w:num>
  <w:num w:numId="9">
    <w:abstractNumId w:val="9"/>
  </w:num>
  <w:num w:numId="10">
    <w:abstractNumId w:val="5"/>
  </w:num>
  <w:num w:numId="11">
    <w:abstractNumId w:val="11"/>
  </w:num>
  <w:num w:numId="12">
    <w:abstractNumId w:val="14"/>
  </w:num>
  <w:num w:numId="13">
    <w:abstractNumId w:val="3"/>
  </w:num>
  <w:num w:numId="14">
    <w:abstractNumId w:val="15"/>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0"/>
  </w:num>
  <w:num w:numId="24">
    <w:abstractNumId w:val="1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 Approved" w:val="11/02/2013"/>
    <w:docVar w:name="Document Title" w:val="STATEMENT OF PURPOSE - PART TWO - SERVICE SPECIFIC INFORMATION"/>
    <w:docVar w:name="Last Periodic Review Date" w:val="08/09/2020"/>
    <w:docVar w:name="Link 868" w:val="N/A"/>
    <w:docVar w:name="Link URL" w:val="http://prx-hq-vm-edms/"/>
    <w:docVar w:name="Next Periodic Review Date" w:val="01/08/2021"/>
    <w:docVar w:name="Reference #" w:val="2/ASU/Core/A"/>
    <w:docVar w:name="Version" w:val="5"/>
  </w:docVars>
  <w:rsids>
    <w:rsidRoot w:val="00A45C6E"/>
    <w:rsid w:val="00006918"/>
    <w:rsid w:val="000872D0"/>
    <w:rsid w:val="000B40CA"/>
    <w:rsid w:val="000C142D"/>
    <w:rsid w:val="000D5741"/>
    <w:rsid w:val="00160181"/>
    <w:rsid w:val="00210F03"/>
    <w:rsid w:val="0025524F"/>
    <w:rsid w:val="002E1049"/>
    <w:rsid w:val="002F7E28"/>
    <w:rsid w:val="003A7517"/>
    <w:rsid w:val="003D637D"/>
    <w:rsid w:val="004071B0"/>
    <w:rsid w:val="0046789D"/>
    <w:rsid w:val="00616721"/>
    <w:rsid w:val="007722C2"/>
    <w:rsid w:val="008D700D"/>
    <w:rsid w:val="009269BE"/>
    <w:rsid w:val="009573D5"/>
    <w:rsid w:val="00A45C6E"/>
    <w:rsid w:val="00AD022C"/>
    <w:rsid w:val="00B03AC3"/>
    <w:rsid w:val="00BC7DFC"/>
    <w:rsid w:val="00BF7BCC"/>
    <w:rsid w:val="00C36E88"/>
    <w:rsid w:val="00C75286"/>
    <w:rsid w:val="00D23078"/>
    <w:rsid w:val="00D45661"/>
    <w:rsid w:val="00DF41A1"/>
    <w:rsid w:val="00E8059C"/>
    <w:rsid w:val="00F82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BA40038-8DF7-4F72-AF07-AA2F5B86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BFB"/>
    <w:rPr>
      <w:rFonts w:ascii="Arial Narrow" w:hAnsi="Arial Narrow"/>
      <w:sz w:val="24"/>
      <w:szCs w:val="24"/>
      <w:lang w:eastAsia="en-US"/>
    </w:rPr>
  </w:style>
  <w:style w:type="paragraph" w:styleId="Heading1">
    <w:name w:val="heading 1"/>
    <w:basedOn w:val="Normal"/>
    <w:next w:val="Normal"/>
    <w:link w:val="Heading1Char"/>
    <w:uiPriority w:val="99"/>
    <w:qFormat/>
    <w:rsid w:val="00241BFB"/>
    <w:pPr>
      <w:keepNext/>
      <w:jc w:val="center"/>
      <w:outlineLvl w:val="0"/>
    </w:pPr>
    <w:rPr>
      <w:rFonts w:ascii="Tahoma" w:hAnsi="Tahoma"/>
      <w:bCs/>
      <w:iCs/>
      <w:spacing w:val="20"/>
      <w:sz w:val="48"/>
      <w:szCs w:val="20"/>
    </w:rPr>
  </w:style>
  <w:style w:type="paragraph" w:styleId="Heading3">
    <w:name w:val="heading 3"/>
    <w:basedOn w:val="Normal"/>
    <w:next w:val="Normal"/>
    <w:link w:val="Heading3Char"/>
    <w:uiPriority w:val="99"/>
    <w:qFormat/>
    <w:rsid w:val="00241BFB"/>
    <w:pPr>
      <w:keepNext/>
      <w:spacing w:line="360" w:lineRule="auto"/>
      <w:jc w:val="both"/>
      <w:outlineLvl w:val="2"/>
    </w:pPr>
    <w:rPr>
      <w:rFonts w:ascii="Tahoma" w:hAnsi="Tahoma"/>
      <w:b/>
      <w:iCs/>
      <w:spacing w:val="20"/>
      <w:szCs w:val="20"/>
    </w:rPr>
  </w:style>
  <w:style w:type="paragraph" w:styleId="Heading4">
    <w:name w:val="heading 4"/>
    <w:basedOn w:val="Normal"/>
    <w:next w:val="Normal"/>
    <w:link w:val="Heading4Char"/>
    <w:uiPriority w:val="99"/>
    <w:qFormat/>
    <w:rsid w:val="00241BFB"/>
    <w:pPr>
      <w:keepNext/>
      <w:spacing w:line="360" w:lineRule="auto"/>
      <w:jc w:val="both"/>
      <w:outlineLvl w:val="3"/>
    </w:pPr>
    <w:rPr>
      <w:rFonts w:ascii="Tahoma" w:hAnsi="Tahoma"/>
      <w:b/>
      <w:iCs/>
      <w:spacing w:val="20"/>
      <w:sz w:val="28"/>
      <w:szCs w:val="20"/>
    </w:rPr>
  </w:style>
  <w:style w:type="paragraph" w:styleId="Heading5">
    <w:name w:val="heading 5"/>
    <w:basedOn w:val="Normal"/>
    <w:next w:val="Normal"/>
    <w:link w:val="Heading5Char"/>
    <w:uiPriority w:val="99"/>
    <w:qFormat/>
    <w:rsid w:val="00241BFB"/>
    <w:pPr>
      <w:keepNext/>
      <w:jc w:val="center"/>
      <w:outlineLvl w:val="4"/>
    </w:pPr>
    <w:rPr>
      <w:b/>
      <w:bCs/>
      <w:sz w:val="48"/>
    </w:rPr>
  </w:style>
  <w:style w:type="paragraph" w:styleId="Heading6">
    <w:name w:val="heading 6"/>
    <w:basedOn w:val="Normal"/>
    <w:next w:val="Normal"/>
    <w:link w:val="Heading6Char"/>
    <w:uiPriority w:val="99"/>
    <w:qFormat/>
    <w:rsid w:val="00241BFB"/>
    <w:pPr>
      <w:keepNext/>
      <w:ind w:left="720" w:hanging="360"/>
      <w:jc w:val="both"/>
      <w:outlineLvl w:val="5"/>
    </w:pPr>
    <w:rPr>
      <w:b/>
      <w:bCs/>
    </w:rPr>
  </w:style>
  <w:style w:type="paragraph" w:styleId="Heading7">
    <w:name w:val="heading 7"/>
    <w:basedOn w:val="Normal"/>
    <w:next w:val="Normal"/>
    <w:link w:val="Heading7Char"/>
    <w:uiPriority w:val="99"/>
    <w:qFormat/>
    <w:rsid w:val="00241BFB"/>
    <w:pPr>
      <w:keepNext/>
      <w:ind w:left="360"/>
      <w:jc w:val="both"/>
      <w:outlineLvl w:val="6"/>
    </w:pPr>
    <w:rPr>
      <w:b/>
      <w:iCs/>
      <w:spacing w:val="20"/>
      <w:szCs w:val="20"/>
    </w:rPr>
  </w:style>
  <w:style w:type="paragraph" w:styleId="Heading8">
    <w:name w:val="heading 8"/>
    <w:basedOn w:val="Normal"/>
    <w:next w:val="Normal"/>
    <w:link w:val="Heading8Char"/>
    <w:uiPriority w:val="99"/>
    <w:qFormat/>
    <w:rsid w:val="00241BFB"/>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41BFB"/>
    <w:pPr>
      <w:spacing w:line="360" w:lineRule="auto"/>
      <w:jc w:val="both"/>
    </w:pPr>
    <w:rPr>
      <w:rFonts w:ascii="Tahoma" w:hAnsi="Tahoma"/>
      <w:bCs/>
      <w:iCs/>
      <w:spacing w:val="20"/>
      <w:szCs w:val="20"/>
    </w:rPr>
  </w:style>
  <w:style w:type="paragraph" w:styleId="Footer">
    <w:name w:val="footer"/>
    <w:basedOn w:val="Normal"/>
    <w:link w:val="FooterChar"/>
    <w:uiPriority w:val="99"/>
    <w:rsid w:val="00241BFB"/>
    <w:pPr>
      <w:tabs>
        <w:tab w:val="center" w:pos="4153"/>
        <w:tab w:val="right" w:pos="8306"/>
      </w:tabs>
    </w:pPr>
    <w:rPr>
      <w:rFonts w:ascii="Tahoma" w:hAnsi="Tahoma"/>
      <w:bCs/>
      <w:iCs/>
      <w:spacing w:val="20"/>
      <w:szCs w:val="20"/>
    </w:rPr>
  </w:style>
  <w:style w:type="paragraph" w:styleId="BodyText2">
    <w:name w:val="Body Text 2"/>
    <w:basedOn w:val="Normal"/>
    <w:link w:val="BodyText2Char"/>
    <w:uiPriority w:val="99"/>
    <w:rsid w:val="00241BFB"/>
    <w:pPr>
      <w:jc w:val="center"/>
    </w:pPr>
    <w:rPr>
      <w:rFonts w:ascii="Tahoma" w:hAnsi="Tahoma"/>
      <w:b/>
      <w:iCs/>
      <w:spacing w:val="20"/>
      <w:szCs w:val="20"/>
    </w:rPr>
  </w:style>
  <w:style w:type="paragraph" w:styleId="BodyText3">
    <w:name w:val="Body Text 3"/>
    <w:basedOn w:val="Normal"/>
    <w:link w:val="BodyText3Char"/>
    <w:uiPriority w:val="99"/>
    <w:rsid w:val="00241BFB"/>
    <w:rPr>
      <w:rFonts w:ascii="Tahoma" w:hAnsi="Tahoma"/>
      <w:bCs/>
      <w:iCs/>
      <w:color w:val="000080"/>
      <w:spacing w:val="20"/>
      <w:szCs w:val="20"/>
    </w:rPr>
  </w:style>
  <w:style w:type="paragraph" w:styleId="Header">
    <w:name w:val="header"/>
    <w:basedOn w:val="Normal"/>
    <w:rsid w:val="00241BFB"/>
    <w:pPr>
      <w:tabs>
        <w:tab w:val="center" w:pos="4153"/>
        <w:tab w:val="right" w:pos="8306"/>
      </w:tabs>
    </w:pPr>
  </w:style>
  <w:style w:type="paragraph" w:styleId="BalloonText">
    <w:name w:val="Balloon Text"/>
    <w:basedOn w:val="Normal"/>
    <w:semiHidden/>
    <w:rsid w:val="009B0A6C"/>
    <w:rPr>
      <w:rFonts w:ascii="Tahoma" w:hAnsi="Tahoma" w:cs="Tahoma"/>
      <w:sz w:val="16"/>
      <w:szCs w:val="16"/>
    </w:rPr>
  </w:style>
  <w:style w:type="character" w:styleId="PlaceholderText">
    <w:name w:val="Placeholder Text"/>
    <w:basedOn w:val="DefaultParagraphFont"/>
    <w:uiPriority w:val="99"/>
    <w:semiHidden/>
    <w:rsid w:val="004745AF"/>
    <w:rPr>
      <w:color w:val="808080"/>
    </w:rPr>
  </w:style>
  <w:style w:type="character" w:styleId="Hyperlink">
    <w:name w:val="Hyperlink"/>
    <w:basedOn w:val="DefaultParagraphFont"/>
    <w:rsid w:val="00006EF2"/>
    <w:rPr>
      <w:color w:val="0000FF" w:themeColor="hyperlink"/>
      <w:u w:val="single"/>
    </w:rPr>
  </w:style>
  <w:style w:type="character" w:customStyle="1" w:styleId="Heading1Char">
    <w:name w:val="Heading 1 Char"/>
    <w:basedOn w:val="DefaultParagraphFont"/>
    <w:link w:val="Heading1"/>
    <w:uiPriority w:val="99"/>
    <w:rsid w:val="00FF0784"/>
    <w:rPr>
      <w:rFonts w:ascii="Tahoma" w:hAnsi="Tahoma"/>
      <w:bCs/>
      <w:iCs/>
      <w:spacing w:val="20"/>
      <w:sz w:val="48"/>
      <w:lang w:eastAsia="en-US"/>
    </w:rPr>
  </w:style>
  <w:style w:type="character" w:customStyle="1" w:styleId="Heading3Char">
    <w:name w:val="Heading 3 Char"/>
    <w:basedOn w:val="DefaultParagraphFont"/>
    <w:link w:val="Heading3"/>
    <w:uiPriority w:val="99"/>
    <w:rsid w:val="00FF0784"/>
    <w:rPr>
      <w:rFonts w:ascii="Tahoma" w:hAnsi="Tahoma"/>
      <w:b/>
      <w:iCs/>
      <w:spacing w:val="20"/>
      <w:sz w:val="24"/>
      <w:lang w:eastAsia="en-US"/>
    </w:rPr>
  </w:style>
  <w:style w:type="character" w:customStyle="1" w:styleId="Heading4Char">
    <w:name w:val="Heading 4 Char"/>
    <w:basedOn w:val="DefaultParagraphFont"/>
    <w:link w:val="Heading4"/>
    <w:uiPriority w:val="99"/>
    <w:rsid w:val="00FF0784"/>
    <w:rPr>
      <w:rFonts w:ascii="Tahoma" w:hAnsi="Tahoma"/>
      <w:b/>
      <w:iCs/>
      <w:spacing w:val="20"/>
      <w:sz w:val="28"/>
      <w:lang w:eastAsia="en-US"/>
    </w:rPr>
  </w:style>
  <w:style w:type="character" w:customStyle="1" w:styleId="Heading5Char">
    <w:name w:val="Heading 5 Char"/>
    <w:basedOn w:val="DefaultParagraphFont"/>
    <w:link w:val="Heading5"/>
    <w:uiPriority w:val="99"/>
    <w:rsid w:val="00FF0784"/>
    <w:rPr>
      <w:rFonts w:ascii="Arial Narrow" w:hAnsi="Arial Narrow"/>
      <w:b/>
      <w:bCs/>
      <w:sz w:val="48"/>
      <w:szCs w:val="24"/>
      <w:lang w:eastAsia="en-US"/>
    </w:rPr>
  </w:style>
  <w:style w:type="character" w:customStyle="1" w:styleId="Heading6Char">
    <w:name w:val="Heading 6 Char"/>
    <w:basedOn w:val="DefaultParagraphFont"/>
    <w:link w:val="Heading6"/>
    <w:uiPriority w:val="99"/>
    <w:rsid w:val="00FF0784"/>
    <w:rPr>
      <w:rFonts w:ascii="Arial Narrow" w:hAnsi="Arial Narrow"/>
      <w:b/>
      <w:bCs/>
      <w:sz w:val="24"/>
      <w:szCs w:val="24"/>
      <w:lang w:eastAsia="en-US"/>
    </w:rPr>
  </w:style>
  <w:style w:type="character" w:customStyle="1" w:styleId="Heading7Char">
    <w:name w:val="Heading 7 Char"/>
    <w:basedOn w:val="DefaultParagraphFont"/>
    <w:link w:val="Heading7"/>
    <w:uiPriority w:val="99"/>
    <w:rsid w:val="00FF0784"/>
    <w:rPr>
      <w:rFonts w:ascii="Arial Narrow" w:hAnsi="Arial Narrow"/>
      <w:b/>
      <w:iCs/>
      <w:spacing w:val="20"/>
      <w:sz w:val="24"/>
      <w:lang w:eastAsia="en-US"/>
    </w:rPr>
  </w:style>
  <w:style w:type="character" w:customStyle="1" w:styleId="Heading8Char">
    <w:name w:val="Heading 8 Char"/>
    <w:basedOn w:val="DefaultParagraphFont"/>
    <w:link w:val="Heading8"/>
    <w:uiPriority w:val="99"/>
    <w:rsid w:val="00FF0784"/>
    <w:rPr>
      <w:rFonts w:ascii="Arial Narrow" w:hAnsi="Arial Narrow"/>
      <w:b/>
      <w:bCs/>
      <w:sz w:val="24"/>
      <w:szCs w:val="24"/>
      <w:lang w:eastAsia="en-US"/>
    </w:rPr>
  </w:style>
  <w:style w:type="character" w:customStyle="1" w:styleId="FooterChar">
    <w:name w:val="Footer Char"/>
    <w:basedOn w:val="DefaultParagraphFont"/>
    <w:link w:val="Footer"/>
    <w:uiPriority w:val="99"/>
    <w:rsid w:val="00FF0784"/>
    <w:rPr>
      <w:rFonts w:ascii="Tahoma" w:hAnsi="Tahoma"/>
      <w:bCs/>
      <w:iCs/>
      <w:spacing w:val="20"/>
      <w:sz w:val="24"/>
      <w:lang w:eastAsia="en-US"/>
    </w:rPr>
  </w:style>
  <w:style w:type="character" w:customStyle="1" w:styleId="BodyTextChar">
    <w:name w:val="Body Text Char"/>
    <w:basedOn w:val="DefaultParagraphFont"/>
    <w:link w:val="BodyText"/>
    <w:uiPriority w:val="99"/>
    <w:rsid w:val="00FF0784"/>
    <w:rPr>
      <w:rFonts w:ascii="Tahoma" w:hAnsi="Tahoma"/>
      <w:bCs/>
      <w:iCs/>
      <w:spacing w:val="20"/>
      <w:sz w:val="24"/>
      <w:lang w:eastAsia="en-US"/>
    </w:rPr>
  </w:style>
  <w:style w:type="character" w:customStyle="1" w:styleId="BodyText2Char">
    <w:name w:val="Body Text 2 Char"/>
    <w:basedOn w:val="DefaultParagraphFont"/>
    <w:link w:val="BodyText2"/>
    <w:uiPriority w:val="99"/>
    <w:rsid w:val="00FF0784"/>
    <w:rPr>
      <w:rFonts w:ascii="Tahoma" w:hAnsi="Tahoma"/>
      <w:b/>
      <w:iCs/>
      <w:spacing w:val="20"/>
      <w:sz w:val="24"/>
      <w:lang w:eastAsia="en-US"/>
    </w:rPr>
  </w:style>
  <w:style w:type="character" w:customStyle="1" w:styleId="BodyText3Char">
    <w:name w:val="Body Text 3 Char"/>
    <w:basedOn w:val="DefaultParagraphFont"/>
    <w:link w:val="BodyText3"/>
    <w:uiPriority w:val="99"/>
    <w:rsid w:val="00FF0784"/>
    <w:rPr>
      <w:rFonts w:ascii="Tahoma" w:hAnsi="Tahoma"/>
      <w:bCs/>
      <w:iCs/>
      <w:color w:val="000080"/>
      <w:spacing w:val="20"/>
      <w:sz w:val="24"/>
      <w:lang w:eastAsia="en-US"/>
    </w:rPr>
  </w:style>
  <w:style w:type="paragraph" w:styleId="ListParagraph">
    <w:name w:val="List Paragraph"/>
    <w:basedOn w:val="Normal"/>
    <w:uiPriority w:val="34"/>
    <w:qFormat/>
    <w:rsid w:val="000D5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22724">
      <w:bodyDiv w:val="1"/>
      <w:marLeft w:val="0"/>
      <w:marRight w:val="0"/>
      <w:marTop w:val="0"/>
      <w:marBottom w:val="0"/>
      <w:divBdr>
        <w:top w:val="none" w:sz="0" w:space="0" w:color="auto"/>
        <w:left w:val="none" w:sz="0" w:space="0" w:color="auto"/>
        <w:bottom w:val="none" w:sz="0" w:space="0" w:color="auto"/>
        <w:right w:val="none" w:sz="0" w:space="0" w:color="auto"/>
      </w:divBdr>
    </w:div>
    <w:div w:id="224804706">
      <w:bodyDiv w:val="1"/>
      <w:marLeft w:val="0"/>
      <w:marRight w:val="0"/>
      <w:marTop w:val="0"/>
      <w:marBottom w:val="0"/>
      <w:divBdr>
        <w:top w:val="none" w:sz="0" w:space="0" w:color="auto"/>
        <w:left w:val="none" w:sz="0" w:space="0" w:color="auto"/>
        <w:bottom w:val="none" w:sz="0" w:space="0" w:color="auto"/>
        <w:right w:val="none" w:sz="0" w:space="0" w:color="auto"/>
      </w:divBdr>
    </w:div>
    <w:div w:id="391587042">
      <w:bodyDiv w:val="1"/>
      <w:marLeft w:val="0"/>
      <w:marRight w:val="0"/>
      <w:marTop w:val="0"/>
      <w:marBottom w:val="0"/>
      <w:divBdr>
        <w:top w:val="none" w:sz="0" w:space="0" w:color="auto"/>
        <w:left w:val="none" w:sz="0" w:space="0" w:color="auto"/>
        <w:bottom w:val="none" w:sz="0" w:space="0" w:color="auto"/>
        <w:right w:val="none" w:sz="0" w:space="0" w:color="auto"/>
      </w:divBdr>
    </w:div>
    <w:div w:id="442892308">
      <w:bodyDiv w:val="1"/>
      <w:marLeft w:val="0"/>
      <w:marRight w:val="0"/>
      <w:marTop w:val="0"/>
      <w:marBottom w:val="0"/>
      <w:divBdr>
        <w:top w:val="none" w:sz="0" w:space="0" w:color="auto"/>
        <w:left w:val="none" w:sz="0" w:space="0" w:color="auto"/>
        <w:bottom w:val="none" w:sz="0" w:space="0" w:color="auto"/>
        <w:right w:val="none" w:sz="0" w:space="0" w:color="auto"/>
      </w:divBdr>
    </w:div>
    <w:div w:id="500774472">
      <w:bodyDiv w:val="1"/>
      <w:marLeft w:val="0"/>
      <w:marRight w:val="0"/>
      <w:marTop w:val="0"/>
      <w:marBottom w:val="0"/>
      <w:divBdr>
        <w:top w:val="none" w:sz="0" w:space="0" w:color="auto"/>
        <w:left w:val="none" w:sz="0" w:space="0" w:color="auto"/>
        <w:bottom w:val="none" w:sz="0" w:space="0" w:color="auto"/>
        <w:right w:val="none" w:sz="0" w:space="0" w:color="auto"/>
      </w:divBdr>
    </w:div>
    <w:div w:id="534347374">
      <w:bodyDiv w:val="1"/>
      <w:marLeft w:val="0"/>
      <w:marRight w:val="0"/>
      <w:marTop w:val="0"/>
      <w:marBottom w:val="0"/>
      <w:divBdr>
        <w:top w:val="none" w:sz="0" w:space="0" w:color="auto"/>
        <w:left w:val="none" w:sz="0" w:space="0" w:color="auto"/>
        <w:bottom w:val="none" w:sz="0" w:space="0" w:color="auto"/>
        <w:right w:val="none" w:sz="0" w:space="0" w:color="auto"/>
      </w:divBdr>
    </w:div>
    <w:div w:id="540751807">
      <w:bodyDiv w:val="1"/>
      <w:marLeft w:val="0"/>
      <w:marRight w:val="0"/>
      <w:marTop w:val="0"/>
      <w:marBottom w:val="0"/>
      <w:divBdr>
        <w:top w:val="none" w:sz="0" w:space="0" w:color="auto"/>
        <w:left w:val="none" w:sz="0" w:space="0" w:color="auto"/>
        <w:bottom w:val="none" w:sz="0" w:space="0" w:color="auto"/>
        <w:right w:val="none" w:sz="0" w:space="0" w:color="auto"/>
      </w:divBdr>
    </w:div>
    <w:div w:id="780035509">
      <w:bodyDiv w:val="1"/>
      <w:marLeft w:val="0"/>
      <w:marRight w:val="0"/>
      <w:marTop w:val="0"/>
      <w:marBottom w:val="0"/>
      <w:divBdr>
        <w:top w:val="none" w:sz="0" w:space="0" w:color="auto"/>
        <w:left w:val="none" w:sz="0" w:space="0" w:color="auto"/>
        <w:bottom w:val="none" w:sz="0" w:space="0" w:color="auto"/>
        <w:right w:val="none" w:sz="0" w:space="0" w:color="auto"/>
      </w:divBdr>
    </w:div>
    <w:div w:id="1135102283">
      <w:bodyDiv w:val="1"/>
      <w:marLeft w:val="0"/>
      <w:marRight w:val="0"/>
      <w:marTop w:val="0"/>
      <w:marBottom w:val="0"/>
      <w:divBdr>
        <w:top w:val="none" w:sz="0" w:space="0" w:color="auto"/>
        <w:left w:val="none" w:sz="0" w:space="0" w:color="auto"/>
        <w:bottom w:val="none" w:sz="0" w:space="0" w:color="auto"/>
        <w:right w:val="none" w:sz="0" w:space="0" w:color="auto"/>
      </w:divBdr>
    </w:div>
    <w:div w:id="1380321694">
      <w:bodyDiv w:val="1"/>
      <w:marLeft w:val="0"/>
      <w:marRight w:val="0"/>
      <w:marTop w:val="0"/>
      <w:marBottom w:val="0"/>
      <w:divBdr>
        <w:top w:val="none" w:sz="0" w:space="0" w:color="auto"/>
        <w:left w:val="none" w:sz="0" w:space="0" w:color="auto"/>
        <w:bottom w:val="none" w:sz="0" w:space="0" w:color="auto"/>
        <w:right w:val="none" w:sz="0" w:space="0" w:color="auto"/>
      </w:divBdr>
    </w:div>
    <w:div w:id="1447115240">
      <w:bodyDiv w:val="1"/>
      <w:marLeft w:val="0"/>
      <w:marRight w:val="0"/>
      <w:marTop w:val="0"/>
      <w:marBottom w:val="0"/>
      <w:divBdr>
        <w:top w:val="none" w:sz="0" w:space="0" w:color="auto"/>
        <w:left w:val="none" w:sz="0" w:space="0" w:color="auto"/>
        <w:bottom w:val="none" w:sz="0" w:space="0" w:color="auto"/>
        <w:right w:val="none" w:sz="0" w:space="0" w:color="auto"/>
      </w:divBdr>
    </w:div>
    <w:div w:id="1502544987">
      <w:bodyDiv w:val="1"/>
      <w:marLeft w:val="0"/>
      <w:marRight w:val="0"/>
      <w:marTop w:val="0"/>
      <w:marBottom w:val="0"/>
      <w:divBdr>
        <w:top w:val="none" w:sz="0" w:space="0" w:color="auto"/>
        <w:left w:val="none" w:sz="0" w:space="0" w:color="auto"/>
        <w:bottom w:val="none" w:sz="0" w:space="0" w:color="auto"/>
        <w:right w:val="none" w:sz="0" w:space="0" w:color="auto"/>
      </w:divBdr>
    </w:div>
    <w:div w:id="1516267886">
      <w:bodyDiv w:val="1"/>
      <w:marLeft w:val="0"/>
      <w:marRight w:val="0"/>
      <w:marTop w:val="0"/>
      <w:marBottom w:val="0"/>
      <w:divBdr>
        <w:top w:val="none" w:sz="0" w:space="0" w:color="auto"/>
        <w:left w:val="none" w:sz="0" w:space="0" w:color="auto"/>
        <w:bottom w:val="none" w:sz="0" w:space="0" w:color="auto"/>
        <w:right w:val="none" w:sz="0" w:space="0" w:color="auto"/>
      </w:divBdr>
    </w:div>
    <w:div w:id="1738893103">
      <w:bodyDiv w:val="1"/>
      <w:marLeft w:val="0"/>
      <w:marRight w:val="0"/>
      <w:marTop w:val="0"/>
      <w:marBottom w:val="0"/>
      <w:divBdr>
        <w:top w:val="none" w:sz="0" w:space="0" w:color="auto"/>
        <w:left w:val="none" w:sz="0" w:space="0" w:color="auto"/>
        <w:bottom w:val="none" w:sz="0" w:space="0" w:color="auto"/>
        <w:right w:val="none" w:sz="0" w:space="0" w:color="auto"/>
      </w:divBdr>
    </w:div>
    <w:div w:id="180881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x-hq-vm-edms/docview/?docid=823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99289-1156-42D0-8424-5017BB049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2648</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SERVICE SPECIFIC INFORMATION FOR</vt:lpstr>
    </vt:vector>
  </TitlesOfParts>
  <Company/>
  <LinksUpToDate>false</LinksUpToDate>
  <CharactersWithSpaces>17707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SPECIFIC INFORMATION FOR</dc:title>
  <dc:creator>paulinepaterson</dc:creator>
  <cp:lastModifiedBy>Susan Brewer</cp:lastModifiedBy>
  <cp:revision>4</cp:revision>
  <cp:lastPrinted>2021-02-23T13:14:00Z</cp:lastPrinted>
  <dcterms:created xsi:type="dcterms:W3CDTF">2021-02-23T13:03:00Z</dcterms:created>
  <dcterms:modified xsi:type="dcterms:W3CDTF">2021-07-23T08:58:00Z</dcterms:modified>
</cp:coreProperties>
</file>